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A14A8" w14:textId="194989FC" w:rsidR="00754867" w:rsidRPr="004C78CF" w:rsidRDefault="00754867" w:rsidP="00754867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  <w:lang w:eastAsia="en-US"/>
        </w:rPr>
      </w:pPr>
      <w:bookmarkStart w:id="0" w:name="_Hlk205805042"/>
      <w:bookmarkStart w:id="1" w:name="_GoBack"/>
      <w:bookmarkEnd w:id="1"/>
      <w:r w:rsidRPr="004C78CF">
        <w:rPr>
          <w:rFonts w:ascii="微軟正黑體" w:eastAsia="微軟正黑體" w:hAnsi="微軟正黑體" w:cs="Times New Roman" w:hint="eastAsia"/>
          <w:b/>
          <w:color w:val="000000"/>
          <w:kern w:val="0"/>
          <w:sz w:val="28"/>
          <w:szCs w:val="21"/>
        </w:rPr>
        <w:t>In</w:t>
      </w:r>
      <w:r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</w:rPr>
        <w:t>ternational</w:t>
      </w:r>
      <w:r w:rsidR="00B56BD7" w:rsidRPr="00B56BD7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  <w:lang w:eastAsia="en-US"/>
        </w:rPr>
        <w:t xml:space="preserve"> </w:t>
      </w:r>
      <w:r w:rsidR="00B56BD7"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  <w:lang w:eastAsia="en-US"/>
        </w:rPr>
        <w:t>Symposium</w:t>
      </w:r>
      <w:r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</w:rPr>
        <w:t xml:space="preserve"> </w:t>
      </w:r>
      <w:r w:rsidR="00B56BD7">
        <w:rPr>
          <w:rFonts w:ascii="微軟正黑體" w:eastAsia="微軟正黑體" w:hAnsi="微軟正黑體" w:cs="Times New Roman" w:hint="eastAsia"/>
          <w:b/>
          <w:color w:val="000000"/>
          <w:kern w:val="0"/>
          <w:sz w:val="28"/>
          <w:szCs w:val="21"/>
        </w:rPr>
        <w:t xml:space="preserve">on the Global </w:t>
      </w:r>
      <w:r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</w:rPr>
        <w:t xml:space="preserve">Status of ASF and CSF </w:t>
      </w:r>
      <w:r w:rsidR="00B56BD7">
        <w:rPr>
          <w:rFonts w:ascii="微軟正黑體" w:eastAsia="微軟正黑體" w:hAnsi="微軟正黑體" w:cs="Times New Roman" w:hint="eastAsia"/>
          <w:b/>
          <w:color w:val="000000"/>
          <w:kern w:val="0"/>
          <w:sz w:val="28"/>
          <w:szCs w:val="21"/>
        </w:rPr>
        <w:t>&amp;</w:t>
      </w:r>
      <w:r w:rsidR="005E0957">
        <w:rPr>
          <w:rFonts w:ascii="微軟正黑體" w:eastAsia="微軟正黑體" w:hAnsi="微軟正黑體" w:cs="Times New Roman" w:hint="eastAsia"/>
          <w:b/>
          <w:color w:val="000000"/>
          <w:kern w:val="0"/>
          <w:sz w:val="28"/>
          <w:szCs w:val="21"/>
        </w:rPr>
        <w:t xml:space="preserve"> the</w:t>
      </w:r>
      <w:r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</w:rPr>
        <w:t xml:space="preserve"> </w:t>
      </w:r>
      <w:r w:rsidR="005E0957"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</w:rPr>
        <w:t xml:space="preserve">Application of </w:t>
      </w:r>
      <w:r w:rsidR="00B56BD7"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</w:rPr>
        <w:t>Gene Editing</w:t>
      </w:r>
      <w:r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</w:rPr>
        <w:t xml:space="preserve"> </w:t>
      </w:r>
      <w:bookmarkStart w:id="2" w:name="_Hlk211865166"/>
      <w:r w:rsidRPr="004C78CF">
        <w:rPr>
          <w:rFonts w:ascii="微軟正黑體" w:eastAsia="微軟正黑體" w:hAnsi="微軟正黑體" w:cs="Times New Roman" w:hint="eastAsia"/>
          <w:b/>
          <w:color w:val="000000"/>
          <w:kern w:val="0"/>
          <w:sz w:val="28"/>
          <w:szCs w:val="21"/>
        </w:rPr>
        <w:t>T</w:t>
      </w:r>
      <w:r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</w:rPr>
        <w:t>echnologies</w:t>
      </w:r>
      <w:bookmarkEnd w:id="2"/>
      <w:r w:rsidRPr="004C78CF">
        <w:rPr>
          <w:rFonts w:ascii="微軟正黑體" w:eastAsia="微軟正黑體" w:hAnsi="微軟正黑體" w:cs="Times New Roman"/>
          <w:b/>
          <w:color w:val="000000"/>
          <w:kern w:val="0"/>
          <w:sz w:val="28"/>
          <w:szCs w:val="21"/>
          <w:lang w:eastAsia="en-US"/>
        </w:rPr>
        <w:t xml:space="preserve"> </w:t>
      </w:r>
    </w:p>
    <w:p w14:paraId="21BC3306" w14:textId="4AEC5020" w:rsidR="004C78CF" w:rsidRPr="004C78CF" w:rsidRDefault="004C78CF" w:rsidP="00754867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color w:val="000000"/>
          <w:kern w:val="0"/>
          <w:sz w:val="32"/>
        </w:rPr>
      </w:pPr>
      <w:bookmarkStart w:id="3" w:name="_Hlk212628479"/>
      <w:bookmarkEnd w:id="3"/>
      <w:r w:rsidRPr="004C78CF">
        <w:rPr>
          <w:rFonts w:ascii="微軟正黑體" w:eastAsia="微軟正黑體" w:hAnsi="微軟正黑體" w:cs="Times New Roman" w:hint="eastAsia"/>
          <w:b/>
          <w:color w:val="000000"/>
          <w:kern w:val="0"/>
          <w:sz w:val="32"/>
        </w:rPr>
        <w:t>「非洲豬瘟及豬瘟國際現況與基因編輯技術應用」</w:t>
      </w:r>
      <w:r w:rsidR="00B56BD7">
        <w:rPr>
          <w:rFonts w:ascii="微軟正黑體" w:eastAsia="微軟正黑體" w:hAnsi="微軟正黑體" w:cs="Times New Roman" w:hint="eastAsia"/>
          <w:b/>
          <w:color w:val="000000"/>
          <w:kern w:val="0"/>
          <w:sz w:val="32"/>
        </w:rPr>
        <w:t>國際</w:t>
      </w:r>
      <w:r w:rsidRPr="004C78CF">
        <w:rPr>
          <w:rFonts w:ascii="微軟正黑體" w:eastAsia="微軟正黑體" w:hAnsi="微軟正黑體" w:cs="Times New Roman" w:hint="eastAsia"/>
          <w:b/>
          <w:color w:val="000000"/>
          <w:kern w:val="0"/>
          <w:sz w:val="32"/>
        </w:rPr>
        <w:t>研討會</w:t>
      </w:r>
    </w:p>
    <w:p w14:paraId="51F5722B" w14:textId="39A94244" w:rsidR="003D6E87" w:rsidRDefault="0031668E" w:rsidP="00295540">
      <w:pPr>
        <w:tabs>
          <w:tab w:val="left" w:pos="2160"/>
          <w:tab w:val="left" w:pos="3330"/>
        </w:tabs>
        <w:adjustRightInd w:val="0"/>
        <w:snapToGrid w:val="0"/>
        <w:ind w:left="1260" w:hanging="126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noProof/>
          <w:sz w:val="32"/>
          <w:szCs w:val="24"/>
          <w:lang w:val="zh-TW"/>
        </w:rPr>
        <w:drawing>
          <wp:anchor distT="0" distB="0" distL="114300" distR="114300" simplePos="0" relativeHeight="251658240" behindDoc="1" locked="0" layoutInCell="1" allowOverlap="1" wp14:anchorId="5954C055" wp14:editId="15D2C955">
            <wp:simplePos x="0" y="0"/>
            <wp:positionH relativeFrom="margin">
              <wp:posOffset>5178425</wp:posOffset>
            </wp:positionH>
            <wp:positionV relativeFrom="margin">
              <wp:posOffset>976630</wp:posOffset>
            </wp:positionV>
            <wp:extent cx="1409700" cy="14097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09291107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867" w:rsidRPr="00BF154A">
        <w:rPr>
          <w:rFonts w:ascii="微軟正黑體" w:eastAsia="微軟正黑體" w:hAnsi="微軟正黑體"/>
          <w:b/>
          <w:szCs w:val="24"/>
        </w:rPr>
        <w:t>Venue:</w:t>
      </w:r>
      <w:r w:rsidR="00754867" w:rsidRPr="003D6E87">
        <w:rPr>
          <w:rFonts w:ascii="微軟正黑體" w:eastAsia="微軟正黑體" w:hAnsi="微軟正黑體"/>
          <w:b/>
          <w:szCs w:val="24"/>
        </w:rPr>
        <w:t xml:space="preserve"> </w:t>
      </w:r>
      <w:r w:rsidR="003D6E87" w:rsidRPr="003D6E87">
        <w:rPr>
          <w:rFonts w:ascii="微軟正黑體" w:eastAsia="微軟正黑體" w:hAnsi="微軟正黑體"/>
          <w:szCs w:val="24"/>
        </w:rPr>
        <w:t>Veterinary Research Center</w:t>
      </w:r>
      <w:r w:rsidR="00754867" w:rsidRPr="003D6E87">
        <w:rPr>
          <w:rFonts w:ascii="微軟正黑體" w:eastAsia="微軟正黑體" w:hAnsi="微軟正黑體"/>
          <w:szCs w:val="24"/>
        </w:rPr>
        <w:t>,</w:t>
      </w:r>
      <w:r w:rsidR="00295540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754867" w:rsidRPr="003D6E87">
        <w:rPr>
          <w:rFonts w:ascii="微軟正黑體" w:eastAsia="微軟正黑體" w:hAnsi="微軟正黑體"/>
          <w:szCs w:val="24"/>
        </w:rPr>
        <w:t>Veterinary Research Institute (VRI), Ministry of Agriculture</w:t>
      </w:r>
    </w:p>
    <w:p w14:paraId="6CDDDF64" w14:textId="4C4CCEE0" w:rsidR="007D6CF9" w:rsidRDefault="007D6CF9" w:rsidP="00295540">
      <w:pPr>
        <w:tabs>
          <w:tab w:val="left" w:pos="2160"/>
          <w:tab w:val="left" w:pos="3330"/>
        </w:tabs>
        <w:adjustRightInd w:val="0"/>
        <w:snapToGrid w:val="0"/>
        <w:ind w:left="1260" w:hanging="1260"/>
        <w:rPr>
          <w:rFonts w:ascii="微軟正黑體" w:eastAsia="微軟正黑體" w:hAnsi="微軟正黑體"/>
          <w:sz w:val="32"/>
          <w:szCs w:val="24"/>
        </w:rPr>
      </w:pPr>
      <w:r w:rsidRPr="00CF5A56">
        <w:rPr>
          <w:rFonts w:ascii="微軟正黑體" w:eastAsia="微軟正黑體" w:hAnsi="微軟正黑體" w:hint="eastAsia"/>
          <w:b/>
          <w:sz w:val="32"/>
          <w:szCs w:val="24"/>
        </w:rPr>
        <w:t>地點：</w:t>
      </w:r>
      <w:r w:rsidRPr="00CF5A56">
        <w:rPr>
          <w:rFonts w:ascii="微軟正黑體" w:eastAsia="微軟正黑體" w:hAnsi="微軟正黑體" w:hint="eastAsia"/>
          <w:sz w:val="32"/>
          <w:szCs w:val="24"/>
        </w:rPr>
        <w:t>農業部獸醫研究所試驗中心</w:t>
      </w:r>
      <w:r w:rsidR="00132E3D" w:rsidRPr="00CF5A56">
        <w:rPr>
          <w:rFonts w:ascii="微軟正黑體" w:eastAsia="微軟正黑體" w:hAnsi="微軟正黑體" w:hint="eastAsia"/>
          <w:sz w:val="32"/>
          <w:szCs w:val="24"/>
        </w:rPr>
        <w:t>一樓</w:t>
      </w:r>
    </w:p>
    <w:p w14:paraId="6A030DDE" w14:textId="50DE54B7" w:rsidR="00BF154A" w:rsidRPr="00BF154A" w:rsidRDefault="00BF154A" w:rsidP="00295540">
      <w:pPr>
        <w:tabs>
          <w:tab w:val="left" w:pos="2160"/>
          <w:tab w:val="left" w:pos="3330"/>
        </w:tabs>
        <w:adjustRightInd w:val="0"/>
        <w:snapToGrid w:val="0"/>
        <w:ind w:left="1260" w:hanging="1260"/>
        <w:rPr>
          <w:rFonts w:ascii="微軟正黑體" w:eastAsia="微軟正黑體" w:hAnsi="微軟正黑體"/>
          <w:b/>
          <w:sz w:val="28"/>
          <w:szCs w:val="28"/>
        </w:rPr>
      </w:pPr>
      <w:r w:rsidRPr="00BF154A">
        <w:rPr>
          <w:rFonts w:ascii="微軟正黑體" w:eastAsia="微軟正黑體" w:hAnsi="微軟正黑體" w:hint="eastAsia"/>
          <w:b/>
          <w:sz w:val="28"/>
          <w:szCs w:val="28"/>
        </w:rPr>
        <w:t>Date: Nov 12, 2025</w:t>
      </w:r>
    </w:p>
    <w:p w14:paraId="02E3F02C" w14:textId="71128EF1" w:rsidR="00DF418C" w:rsidRPr="00DF418C" w:rsidRDefault="00DF418C" w:rsidP="00295540">
      <w:pPr>
        <w:tabs>
          <w:tab w:val="left" w:pos="2160"/>
          <w:tab w:val="left" w:pos="3330"/>
        </w:tabs>
        <w:adjustRightInd w:val="0"/>
        <w:snapToGrid w:val="0"/>
        <w:ind w:left="1260" w:hanging="1260"/>
        <w:rPr>
          <w:rFonts w:ascii="微軟正黑體" w:eastAsia="微軟正黑體" w:hAnsi="微軟正黑體"/>
          <w:sz w:val="32"/>
          <w:szCs w:val="24"/>
        </w:rPr>
      </w:pPr>
      <w:r>
        <w:rPr>
          <w:rFonts w:ascii="微軟正黑體" w:eastAsia="微軟正黑體" w:hAnsi="微軟正黑體" w:hint="eastAsia"/>
          <w:b/>
          <w:sz w:val="32"/>
          <w:szCs w:val="24"/>
        </w:rPr>
        <w:t>日期：</w:t>
      </w:r>
      <w:r w:rsidRPr="00DF418C">
        <w:rPr>
          <w:rFonts w:ascii="微軟正黑體" w:eastAsia="微軟正黑體" w:hAnsi="微軟正黑體" w:hint="eastAsia"/>
          <w:sz w:val="32"/>
          <w:szCs w:val="24"/>
        </w:rPr>
        <w:t>114年11月12日</w:t>
      </w:r>
      <w:r w:rsidR="00BF154A">
        <w:rPr>
          <w:rFonts w:ascii="微軟正黑體" w:eastAsia="微軟正黑體" w:hAnsi="微軟正黑體" w:hint="eastAsia"/>
          <w:sz w:val="32"/>
          <w:szCs w:val="24"/>
        </w:rPr>
        <w:t>(三)</w:t>
      </w:r>
    </w:p>
    <w:p w14:paraId="18B78141" w14:textId="6C630E0B" w:rsidR="00BF154A" w:rsidRPr="00BF154A" w:rsidRDefault="00BF154A" w:rsidP="00295540">
      <w:pPr>
        <w:tabs>
          <w:tab w:val="left" w:pos="2160"/>
          <w:tab w:val="left" w:pos="3330"/>
        </w:tabs>
        <w:adjustRightInd w:val="0"/>
        <w:snapToGrid w:val="0"/>
        <w:ind w:left="1260" w:hanging="1260"/>
        <w:rPr>
          <w:rFonts w:ascii="微軟正黑體" w:eastAsia="微軟正黑體" w:hAnsi="微軟正黑體" w:cs="Times New Roman"/>
          <w:b/>
          <w:color w:val="000000"/>
          <w:kern w:val="0"/>
          <w:sz w:val="36"/>
          <w:szCs w:val="28"/>
        </w:rPr>
      </w:pPr>
      <w:r w:rsidRPr="00BF154A">
        <w:rPr>
          <w:rFonts w:ascii="微軟正黑體" w:eastAsia="微軟正黑體" w:hAnsi="微軟正黑體"/>
          <w:b/>
          <w:sz w:val="28"/>
          <w:szCs w:val="28"/>
        </w:rPr>
        <w:t>Registration website</w:t>
      </w:r>
      <w:r w:rsidRPr="00BF154A">
        <w:rPr>
          <w:rFonts w:ascii="微軟正黑體" w:eastAsia="微軟正黑體" w:hAnsi="微軟正黑體" w:hint="eastAsia"/>
          <w:b/>
          <w:sz w:val="28"/>
          <w:szCs w:val="28"/>
        </w:rPr>
        <w:t>:</w:t>
      </w:r>
    </w:p>
    <w:p w14:paraId="51F36C54" w14:textId="1642DA52" w:rsidR="00CF5A56" w:rsidRPr="00CF5A56" w:rsidRDefault="007447B9" w:rsidP="00295540">
      <w:pPr>
        <w:tabs>
          <w:tab w:val="left" w:pos="2160"/>
          <w:tab w:val="left" w:pos="3330"/>
        </w:tabs>
        <w:adjustRightInd w:val="0"/>
        <w:snapToGrid w:val="0"/>
        <w:ind w:left="1260" w:hanging="1260"/>
        <w:rPr>
          <w:rFonts w:ascii="微軟正黑體" w:eastAsia="微軟正黑體" w:hAnsi="微軟正黑體"/>
          <w:b/>
          <w:sz w:val="32"/>
          <w:szCs w:val="24"/>
        </w:rPr>
      </w:pPr>
      <w:r>
        <w:rPr>
          <w:rFonts w:ascii="微軟正黑體" w:eastAsia="微軟正黑體" w:hAnsi="微軟正黑體" w:cs="Times New Roman" w:hint="eastAsia"/>
          <w:b/>
          <w:color w:val="000000"/>
          <w:kern w:val="0"/>
          <w:sz w:val="32"/>
          <w:szCs w:val="24"/>
        </w:rPr>
        <w:t>報名網址</w:t>
      </w:r>
      <w:r w:rsidRPr="00CF5A56">
        <w:rPr>
          <w:rFonts w:ascii="微軟正黑體" w:eastAsia="微軟正黑體" w:hAnsi="微軟正黑體" w:hint="eastAsia"/>
          <w:b/>
          <w:sz w:val="32"/>
          <w:szCs w:val="24"/>
        </w:rPr>
        <w:t>：</w:t>
      </w:r>
      <w:hyperlink r:id="rId8" w:history="1">
        <w:r w:rsidR="00BF154A" w:rsidRPr="00FB42A7">
          <w:rPr>
            <w:rStyle w:val="a9"/>
            <w:rFonts w:ascii="微軟正黑體" w:eastAsia="微軟正黑體" w:hAnsi="微軟正黑體"/>
            <w:b/>
            <w:sz w:val="32"/>
            <w:szCs w:val="24"/>
          </w:rPr>
          <w:t>https://forms.gle/WiFWQpDCRqhQAmBU7</w:t>
        </w:r>
      </w:hyperlink>
      <w:r>
        <w:rPr>
          <w:rFonts w:ascii="微軟正黑體" w:eastAsia="微軟正黑體" w:hAnsi="微軟正黑體"/>
          <w:b/>
          <w:sz w:val="32"/>
          <w:szCs w:val="24"/>
        </w:rPr>
        <w:t xml:space="preserve"> </w:t>
      </w:r>
      <w:r w:rsidRPr="003D6E87">
        <w:rPr>
          <w:rFonts w:ascii="微軟正黑體" w:eastAsia="微軟正黑體" w:hAnsi="微軟正黑體" w:cs="Times New Roman"/>
          <w:b/>
          <w:color w:val="000000"/>
          <w:kern w:val="0"/>
          <w:szCs w:val="24"/>
        </w:rPr>
        <w:t xml:space="preserve"> </w:t>
      </w:r>
    </w:p>
    <w:bookmarkEnd w:id="0"/>
    <w:p w14:paraId="69A89C4C" w14:textId="247043F0" w:rsidR="00387013" w:rsidRPr="00CF5A56" w:rsidRDefault="007D6CF9" w:rsidP="00BF154A">
      <w:pPr>
        <w:tabs>
          <w:tab w:val="left" w:pos="4656"/>
        </w:tabs>
        <w:adjustRightInd w:val="0"/>
        <w:snapToGrid w:val="0"/>
        <w:spacing w:beforeLines="50" w:before="180" w:afterLines="50" w:after="180"/>
        <w:jc w:val="center"/>
        <w:rPr>
          <w:rFonts w:ascii="微軟正黑體" w:eastAsia="微軟正黑體" w:hAnsi="微軟正黑體" w:cs="Times New Roman"/>
          <w:b/>
          <w:color w:val="000000"/>
          <w:kern w:val="0"/>
          <w:sz w:val="32"/>
          <w:szCs w:val="24"/>
          <w:lang w:eastAsia="en-US"/>
        </w:rPr>
      </w:pPr>
      <w:r w:rsidRPr="00CF5A56">
        <w:rPr>
          <w:rFonts w:ascii="微軟正黑體" w:eastAsia="微軟正黑體" w:hAnsi="微軟正黑體" w:cs="Times New Roman" w:hint="eastAsia"/>
          <w:b/>
          <w:color w:val="000000"/>
          <w:kern w:val="0"/>
          <w:sz w:val="32"/>
          <w:szCs w:val="24"/>
        </w:rPr>
        <w:t>議程草案</w:t>
      </w:r>
      <w:r w:rsidR="003D6E87" w:rsidRPr="00CF5A56">
        <w:rPr>
          <w:rFonts w:ascii="微軟正黑體" w:eastAsia="微軟正黑體" w:hAnsi="微軟正黑體" w:cs="Times New Roman"/>
          <w:b/>
          <w:color w:val="000000"/>
          <w:kern w:val="0"/>
          <w:sz w:val="32"/>
          <w:szCs w:val="24"/>
          <w:lang w:eastAsia="en-US"/>
        </w:rPr>
        <w:t>Provisional Agenda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48"/>
        <w:gridCol w:w="5353"/>
        <w:gridCol w:w="2555"/>
      </w:tblGrid>
      <w:tr w:rsidR="004E3040" w:rsidRPr="003D6E87" w14:paraId="282285B9" w14:textId="77777777" w:rsidTr="00BF154A">
        <w:trPr>
          <w:trHeight w:hRule="exact" w:val="510"/>
          <w:tblHeader/>
        </w:trPr>
        <w:tc>
          <w:tcPr>
            <w:tcW w:w="1218" w:type="pct"/>
            <w:shd w:val="clear" w:color="auto" w:fill="DEEAF6" w:themeFill="accent5" w:themeFillTint="33"/>
            <w:vAlign w:val="center"/>
          </w:tcPr>
          <w:p w14:paraId="6C35C3F2" w14:textId="7C0614F5" w:rsidR="004E3040" w:rsidRPr="00754867" w:rsidRDefault="004E3040" w:rsidP="00EE79B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54867">
              <w:rPr>
                <w:rFonts w:ascii="微軟正黑體" w:eastAsia="微軟正黑體" w:hAnsi="微軟正黑體"/>
                <w:b/>
                <w:szCs w:val="24"/>
              </w:rPr>
              <w:t>Time</w:t>
            </w:r>
          </w:p>
        </w:tc>
        <w:tc>
          <w:tcPr>
            <w:tcW w:w="2560" w:type="pct"/>
            <w:shd w:val="clear" w:color="auto" w:fill="DEEAF6" w:themeFill="accent5" w:themeFillTint="33"/>
            <w:vAlign w:val="center"/>
          </w:tcPr>
          <w:p w14:paraId="0480F657" w14:textId="72BE7011" w:rsidR="004E3040" w:rsidRPr="003D6E87" w:rsidRDefault="004E3040" w:rsidP="004E30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54867">
              <w:rPr>
                <w:rFonts w:ascii="微軟正黑體" w:eastAsia="微軟正黑體" w:hAnsi="微軟正黑體"/>
                <w:b/>
                <w:szCs w:val="24"/>
              </w:rPr>
              <w:t>Topic</w:t>
            </w:r>
          </w:p>
        </w:tc>
        <w:tc>
          <w:tcPr>
            <w:tcW w:w="1222" w:type="pct"/>
            <w:shd w:val="clear" w:color="auto" w:fill="DEEAF6" w:themeFill="accent5" w:themeFillTint="33"/>
            <w:vAlign w:val="center"/>
          </w:tcPr>
          <w:p w14:paraId="62771C34" w14:textId="368EE26D" w:rsidR="004E3040" w:rsidRPr="003D6E87" w:rsidRDefault="004E3040" w:rsidP="004E30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54867">
              <w:rPr>
                <w:rFonts w:ascii="微軟正黑體" w:eastAsia="微軟正黑體" w:hAnsi="微軟正黑體"/>
                <w:b/>
                <w:szCs w:val="24"/>
              </w:rPr>
              <w:t>Instructor</w:t>
            </w:r>
          </w:p>
        </w:tc>
      </w:tr>
      <w:tr w:rsidR="004E3040" w:rsidRPr="003D6E87" w14:paraId="7AFF90F7" w14:textId="77777777" w:rsidTr="007447B9">
        <w:trPr>
          <w:trHeight w:hRule="exact" w:val="624"/>
        </w:trPr>
        <w:tc>
          <w:tcPr>
            <w:tcW w:w="1218" w:type="pct"/>
            <w:vAlign w:val="center"/>
          </w:tcPr>
          <w:p w14:paraId="6F16ECD5" w14:textId="105EF3DE" w:rsidR="004E3040" w:rsidRPr="003D6E87" w:rsidRDefault="004E3040" w:rsidP="00EE79B8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>9:30 am – 9:50 am</w:t>
            </w:r>
          </w:p>
        </w:tc>
        <w:tc>
          <w:tcPr>
            <w:tcW w:w="3782" w:type="pct"/>
            <w:gridSpan w:val="2"/>
            <w:vAlign w:val="center"/>
          </w:tcPr>
          <w:p w14:paraId="40439B75" w14:textId="0305A61C" w:rsidR="004E3040" w:rsidRPr="003D6E87" w:rsidRDefault="004E3040" w:rsidP="004E3040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Cs w:val="24"/>
              </w:rPr>
            </w:pPr>
            <w:r w:rsidRPr="003D6E87">
              <w:rPr>
                <w:rFonts w:ascii="微軟正黑體" w:eastAsia="微軟正黑體" w:hAnsi="微軟正黑體"/>
                <w:bCs/>
                <w:szCs w:val="24"/>
              </w:rPr>
              <w:t>Registration</w:t>
            </w:r>
            <w:r w:rsidR="007D6CF9">
              <w:rPr>
                <w:rFonts w:ascii="微軟正黑體" w:eastAsia="微軟正黑體" w:hAnsi="微軟正黑體" w:hint="eastAsia"/>
                <w:bCs/>
                <w:szCs w:val="24"/>
              </w:rPr>
              <w:t xml:space="preserve"> 報到</w:t>
            </w:r>
          </w:p>
        </w:tc>
      </w:tr>
      <w:tr w:rsidR="004E3040" w:rsidRPr="003D6E87" w14:paraId="202553EE" w14:textId="77777777" w:rsidTr="004E3040">
        <w:trPr>
          <w:trHeight w:val="460"/>
        </w:trPr>
        <w:tc>
          <w:tcPr>
            <w:tcW w:w="1218" w:type="pct"/>
          </w:tcPr>
          <w:p w14:paraId="5F4CA865" w14:textId="25BE3EAD" w:rsidR="004E3040" w:rsidRPr="003D6E87" w:rsidRDefault="004E3040" w:rsidP="00EE79B8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>9:50 am – 10:00 am</w:t>
            </w:r>
          </w:p>
        </w:tc>
        <w:tc>
          <w:tcPr>
            <w:tcW w:w="2560" w:type="pct"/>
          </w:tcPr>
          <w:p w14:paraId="55E588C1" w14:textId="77777777" w:rsidR="004E3040" w:rsidRDefault="004E3040" w:rsidP="004E3040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3D6E87">
              <w:rPr>
                <w:rFonts w:ascii="微軟正黑體" w:eastAsia="微軟正黑體" w:hAnsi="微軟正黑體"/>
                <w:bCs/>
                <w:szCs w:val="24"/>
              </w:rPr>
              <w:t>Opening Ceremony and Remarks</w:t>
            </w:r>
          </w:p>
          <w:p w14:paraId="7C7C02F9" w14:textId="3765A79A" w:rsidR="007D6CF9" w:rsidRPr="004E3040" w:rsidRDefault="007D6CF9" w:rsidP="004E3040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開幕式暨致詞</w:t>
            </w:r>
          </w:p>
        </w:tc>
        <w:tc>
          <w:tcPr>
            <w:tcW w:w="1222" w:type="pct"/>
          </w:tcPr>
          <w:p w14:paraId="3C8AFB99" w14:textId="7F6FCECF" w:rsidR="004E3040" w:rsidRPr="004E3040" w:rsidRDefault="004E3040" w:rsidP="004E3040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754867">
              <w:rPr>
                <w:rFonts w:ascii="微軟正黑體" w:eastAsia="微軟正黑體" w:hAnsi="微軟正黑體"/>
                <w:szCs w:val="24"/>
              </w:rPr>
              <w:t>Dr. Ming-Chung Deng, Direct General, VRI</w:t>
            </w:r>
            <w:r w:rsidR="006B379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6B379A" w:rsidRPr="00E7745D">
              <w:rPr>
                <w:rFonts w:ascii="微軟正黑體" w:eastAsia="微軟正黑體" w:hAnsi="微軟正黑體" w:hint="eastAsia"/>
                <w:szCs w:val="24"/>
              </w:rPr>
              <w:t>鄧明中所長，獸醫所</w:t>
            </w:r>
          </w:p>
        </w:tc>
      </w:tr>
      <w:tr w:rsidR="004E3040" w:rsidRPr="003D6E87" w14:paraId="736AFD30" w14:textId="77777777" w:rsidTr="007447B9">
        <w:trPr>
          <w:trHeight w:hRule="exact" w:val="624"/>
        </w:trPr>
        <w:tc>
          <w:tcPr>
            <w:tcW w:w="1218" w:type="pct"/>
            <w:vAlign w:val="center"/>
          </w:tcPr>
          <w:p w14:paraId="5EF446B0" w14:textId="0E774113" w:rsidR="004E3040" w:rsidRPr="00295540" w:rsidRDefault="004E3040" w:rsidP="00EE79B8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>10:00 am – 10:10 am</w:t>
            </w:r>
          </w:p>
        </w:tc>
        <w:tc>
          <w:tcPr>
            <w:tcW w:w="3782" w:type="pct"/>
            <w:gridSpan w:val="2"/>
            <w:vAlign w:val="center"/>
          </w:tcPr>
          <w:p w14:paraId="315F0985" w14:textId="4013ABE9" w:rsidR="004E3040" w:rsidRPr="003D6E87" w:rsidRDefault="004E3040" w:rsidP="004E3040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Cs w:val="24"/>
              </w:rPr>
            </w:pPr>
            <w:r w:rsidRPr="00295540">
              <w:rPr>
                <w:rFonts w:ascii="微軟正黑體" w:eastAsia="微軟正黑體" w:hAnsi="微軟正黑體"/>
                <w:color w:val="000000"/>
                <w:szCs w:val="24"/>
              </w:rPr>
              <w:t>Group photo</w:t>
            </w:r>
            <w:r w:rsidR="007D6CF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大合照</w:t>
            </w:r>
          </w:p>
        </w:tc>
      </w:tr>
      <w:tr w:rsidR="004E3040" w:rsidRPr="00C650C8" w14:paraId="375EFA97" w14:textId="77777777" w:rsidTr="004E3040">
        <w:trPr>
          <w:trHeight w:val="914"/>
        </w:trPr>
        <w:tc>
          <w:tcPr>
            <w:tcW w:w="1218" w:type="pct"/>
          </w:tcPr>
          <w:p w14:paraId="6E2D82DD" w14:textId="3A5DCC25" w:rsidR="004E3040" w:rsidRPr="00295540" w:rsidRDefault="004E3040" w:rsidP="00EE79B8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3D6E87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3D6E87">
              <w:rPr>
                <w:rFonts w:ascii="微軟正黑體" w:eastAsia="微軟正黑體" w:hAnsi="微軟正黑體"/>
                <w:szCs w:val="24"/>
              </w:rPr>
              <w:t>0:10 am – 1</w:t>
            </w:r>
            <w:r w:rsidRPr="003D6E87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3D6E87">
              <w:rPr>
                <w:rFonts w:ascii="微軟正黑體" w:eastAsia="微軟正黑體" w:hAnsi="微軟正黑體"/>
                <w:szCs w:val="24"/>
              </w:rPr>
              <w:t>:</w:t>
            </w:r>
            <w:r w:rsidR="00E06C23">
              <w:rPr>
                <w:rFonts w:ascii="微軟正黑體" w:eastAsia="微軟正黑體" w:hAnsi="微軟正黑體"/>
                <w:szCs w:val="24"/>
              </w:rPr>
              <w:t>4</w:t>
            </w:r>
            <w:r w:rsidRPr="003D6E87">
              <w:rPr>
                <w:rFonts w:ascii="微軟正黑體" w:eastAsia="微軟正黑體" w:hAnsi="微軟正黑體"/>
                <w:szCs w:val="24"/>
              </w:rPr>
              <w:t>0 am</w:t>
            </w:r>
          </w:p>
        </w:tc>
        <w:tc>
          <w:tcPr>
            <w:tcW w:w="2560" w:type="pct"/>
          </w:tcPr>
          <w:p w14:paraId="1F16914E" w14:textId="7DF32A97" w:rsidR="004E3040" w:rsidRPr="00295540" w:rsidRDefault="004E3040" w:rsidP="004E3040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Lectur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e</w:t>
            </w:r>
            <w:r w:rsidR="006B379A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講題</w:t>
            </w:r>
            <w:r w:rsidRPr="003D6E87"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</w:p>
          <w:p w14:paraId="7D86AF1A" w14:textId="77777777" w:rsidR="00C650C8" w:rsidRPr="008765B0" w:rsidRDefault="00C650C8" w:rsidP="004E3040">
            <w:pPr>
              <w:adjustRightInd w:val="0"/>
              <w:snapToGrid w:val="0"/>
              <w:rPr>
                <w:rFonts w:ascii="微軟正黑體" w:eastAsia="微軟正黑體" w:hAnsi="微軟正黑體" w:cs="Calibri"/>
                <w:b/>
                <w:bCs/>
                <w:color w:val="4472C4" w:themeColor="accent1"/>
                <w:kern w:val="0"/>
                <w:szCs w:val="24"/>
              </w:rPr>
            </w:pPr>
            <w:r w:rsidRPr="008765B0">
              <w:rPr>
                <w:rFonts w:ascii="微軟正黑體" w:eastAsia="微軟正黑體" w:hAnsi="微軟正黑體" w:cs="Calibri"/>
                <w:b/>
                <w:bCs/>
                <w:color w:val="4472C4" w:themeColor="accent1"/>
                <w:kern w:val="0"/>
                <w:szCs w:val="24"/>
              </w:rPr>
              <w:t>Understanding Immune Mechanisms for ASFV and CSFV to Inform the Next Generation of Swine Vaccines</w:t>
            </w:r>
          </w:p>
          <w:p w14:paraId="32C4E5F8" w14:textId="080198A5" w:rsidR="007D6CF9" w:rsidRPr="00C650C8" w:rsidRDefault="006B379A" w:rsidP="004E3040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8765B0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探究非洲豬瘟與豬瘟病毒的免疫機制：啟發新一代豬用疫苗的研發</w:t>
            </w:r>
          </w:p>
        </w:tc>
        <w:tc>
          <w:tcPr>
            <w:tcW w:w="1222" w:type="pct"/>
          </w:tcPr>
          <w:p w14:paraId="46B732D6" w14:textId="75CD24EF" w:rsidR="004E3040" w:rsidRPr="003D6E87" w:rsidRDefault="004E3040" w:rsidP="004E3040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color w:val="4472C4" w:themeColor="accent1"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 xml:space="preserve">Dr. </w:t>
            </w:r>
            <w:proofErr w:type="spellStart"/>
            <w:r w:rsidRPr="003D6E87">
              <w:rPr>
                <w:rFonts w:ascii="微軟正黑體" w:eastAsia="微軟正黑體" w:hAnsi="微軟正黑體"/>
                <w:szCs w:val="24"/>
              </w:rPr>
              <w:t>Ediane</w:t>
            </w:r>
            <w:proofErr w:type="spellEnd"/>
            <w:r w:rsidRPr="003D6E87">
              <w:rPr>
                <w:rFonts w:ascii="微軟正黑體" w:eastAsia="微軟正黑體" w:hAnsi="微軟正黑體"/>
                <w:szCs w:val="24"/>
              </w:rPr>
              <w:t xml:space="preserve"> Silva, ARS, USDA</w:t>
            </w:r>
          </w:p>
        </w:tc>
      </w:tr>
      <w:tr w:rsidR="004E3040" w:rsidRPr="003D6E87" w14:paraId="6FEBAF76" w14:textId="77777777" w:rsidTr="007447B9">
        <w:trPr>
          <w:trHeight w:hRule="exact" w:val="624"/>
        </w:trPr>
        <w:tc>
          <w:tcPr>
            <w:tcW w:w="1218" w:type="pct"/>
            <w:vAlign w:val="center"/>
          </w:tcPr>
          <w:p w14:paraId="6857CFA1" w14:textId="4B393432" w:rsidR="004E3040" w:rsidRPr="00295540" w:rsidRDefault="004E3040" w:rsidP="00EE79B8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3D6E87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3D6E87">
              <w:rPr>
                <w:rFonts w:ascii="微軟正黑體" w:eastAsia="微軟正黑體" w:hAnsi="微軟正黑體"/>
                <w:szCs w:val="24"/>
              </w:rPr>
              <w:t>1:40 am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-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12:00 pm</w:t>
            </w:r>
          </w:p>
        </w:tc>
        <w:tc>
          <w:tcPr>
            <w:tcW w:w="3782" w:type="pct"/>
            <w:gridSpan w:val="2"/>
            <w:tcBorders>
              <w:right w:val="single" w:sz="4" w:space="0" w:color="auto"/>
            </w:tcBorders>
            <w:vAlign w:val="center"/>
          </w:tcPr>
          <w:p w14:paraId="55FE005B" w14:textId="2F612693" w:rsidR="004E3040" w:rsidRPr="003D6E87" w:rsidRDefault="004E3040" w:rsidP="004E3040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Discussion</w:t>
            </w:r>
            <w:r w:rsidR="006B37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討論</w:t>
            </w:r>
          </w:p>
        </w:tc>
      </w:tr>
      <w:tr w:rsidR="004E3040" w:rsidRPr="003D6E87" w14:paraId="7BA73881" w14:textId="77777777" w:rsidTr="007447B9">
        <w:trPr>
          <w:trHeight w:hRule="exact" w:val="624"/>
        </w:trPr>
        <w:tc>
          <w:tcPr>
            <w:tcW w:w="1218" w:type="pct"/>
            <w:vAlign w:val="center"/>
          </w:tcPr>
          <w:p w14:paraId="284E8B55" w14:textId="0BB81C18" w:rsidR="004E3040" w:rsidRPr="00295540" w:rsidRDefault="004E3040" w:rsidP="00EE79B8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bCs/>
                <w:szCs w:val="24"/>
              </w:rPr>
            </w:pPr>
            <w:r w:rsidRPr="003D6E87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3D6E87">
              <w:rPr>
                <w:rFonts w:ascii="微軟正黑體" w:eastAsia="微軟正黑體" w:hAnsi="微軟正黑體"/>
                <w:szCs w:val="24"/>
              </w:rPr>
              <w:t>2:00 pm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-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1:</w:t>
            </w:r>
            <w:r w:rsidRPr="003D6E87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3D6E87">
              <w:rPr>
                <w:rFonts w:ascii="微軟正黑體" w:eastAsia="微軟正黑體" w:hAnsi="微軟正黑體"/>
                <w:szCs w:val="24"/>
              </w:rPr>
              <w:t>0 pm</w:t>
            </w:r>
          </w:p>
        </w:tc>
        <w:tc>
          <w:tcPr>
            <w:tcW w:w="3782" w:type="pct"/>
            <w:gridSpan w:val="2"/>
            <w:tcBorders>
              <w:right w:val="single" w:sz="4" w:space="0" w:color="auto"/>
            </w:tcBorders>
            <w:vAlign w:val="center"/>
          </w:tcPr>
          <w:p w14:paraId="7240D75F" w14:textId="6B6C9167" w:rsidR="004E3040" w:rsidRPr="003D6E87" w:rsidRDefault="004E3040" w:rsidP="004E3040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Lunch</w:t>
            </w:r>
            <w:r w:rsidR="006B37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午餐</w:t>
            </w:r>
          </w:p>
        </w:tc>
      </w:tr>
      <w:tr w:rsidR="004E3040" w:rsidRPr="003D6E87" w14:paraId="792AC7A4" w14:textId="77777777" w:rsidTr="004E3040">
        <w:trPr>
          <w:trHeight w:val="475"/>
        </w:trPr>
        <w:tc>
          <w:tcPr>
            <w:tcW w:w="1218" w:type="pct"/>
          </w:tcPr>
          <w:p w14:paraId="5A325431" w14:textId="5F53E9E7" w:rsidR="004E3040" w:rsidRPr="003D6E87" w:rsidRDefault="004E3040" w:rsidP="00EE79B8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D6E87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3D6E87">
              <w:rPr>
                <w:rFonts w:ascii="微軟正黑體" w:eastAsia="微軟正黑體" w:hAnsi="微軟正黑體"/>
                <w:szCs w:val="24"/>
              </w:rPr>
              <w:t>:</w:t>
            </w:r>
            <w:r w:rsidR="00EE79B8">
              <w:rPr>
                <w:rFonts w:ascii="微軟正黑體" w:eastAsia="微軟正黑體" w:hAnsi="微軟正黑體"/>
                <w:szCs w:val="24"/>
              </w:rPr>
              <w:t>1</w:t>
            </w:r>
            <w:r w:rsidRPr="003D6E87">
              <w:rPr>
                <w:rFonts w:ascii="微軟正黑體" w:eastAsia="微軟正黑體" w:hAnsi="微軟正黑體"/>
                <w:szCs w:val="24"/>
              </w:rPr>
              <w:t>0 pm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-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1:</w:t>
            </w:r>
            <w:r w:rsidR="00EE79B8">
              <w:rPr>
                <w:rFonts w:ascii="微軟正黑體" w:eastAsia="微軟正黑體" w:hAnsi="微軟正黑體"/>
                <w:szCs w:val="24"/>
              </w:rPr>
              <w:t>4</w:t>
            </w:r>
            <w:r w:rsidRPr="003D6E87">
              <w:rPr>
                <w:rFonts w:ascii="微軟正黑體" w:eastAsia="微軟正黑體" w:hAnsi="微軟正黑體"/>
                <w:szCs w:val="24"/>
              </w:rPr>
              <w:t>0 pm</w:t>
            </w:r>
          </w:p>
          <w:p w14:paraId="160DB083" w14:textId="77777777" w:rsidR="004E3040" w:rsidRPr="00295540" w:rsidRDefault="004E3040" w:rsidP="00EE79B8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560" w:type="pct"/>
          </w:tcPr>
          <w:p w14:paraId="42A4DDB8" w14:textId="411F7467" w:rsidR="004E3040" w:rsidRDefault="004E3040" w:rsidP="004E3040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Lectur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e</w:t>
            </w:r>
            <w:r w:rsidR="006B379A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講題</w:t>
            </w:r>
            <w:r w:rsidRPr="003D6E87"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</w:p>
          <w:p w14:paraId="36C0AC81" w14:textId="77777777" w:rsidR="004E3040" w:rsidRPr="008765B0" w:rsidRDefault="00C650C8" w:rsidP="004E3040">
            <w:pPr>
              <w:adjustRightInd w:val="0"/>
              <w:snapToGrid w:val="0"/>
              <w:rPr>
                <w:rFonts w:ascii="微軟正黑體" w:eastAsia="微軟正黑體" w:hAnsi="微軟正黑體" w:cs="Calibri"/>
                <w:b/>
                <w:bCs/>
                <w:color w:val="4472C4" w:themeColor="accent1"/>
                <w:kern w:val="0"/>
                <w:szCs w:val="24"/>
              </w:rPr>
            </w:pPr>
            <w:r w:rsidRPr="008765B0">
              <w:rPr>
                <w:rFonts w:ascii="微軟正黑體" w:eastAsia="微軟正黑體" w:hAnsi="微軟正黑體" w:cs="Calibri"/>
                <w:b/>
                <w:bCs/>
                <w:color w:val="4472C4" w:themeColor="accent1"/>
                <w:kern w:val="0"/>
                <w:szCs w:val="24"/>
              </w:rPr>
              <w:t>African Swine Fever Virus Surveillance in Taiwan</w:t>
            </w:r>
          </w:p>
          <w:p w14:paraId="787380AF" w14:textId="79BE32F2" w:rsidR="006B379A" w:rsidRPr="003D6E87" w:rsidRDefault="006B379A" w:rsidP="004E3040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8765B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臺灣</w:t>
            </w:r>
            <w:r w:rsidR="008F2BD3" w:rsidRPr="008765B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執行</w:t>
            </w:r>
            <w:r w:rsidRPr="008765B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非洲豬瘟病毒監測</w:t>
            </w:r>
            <w:r w:rsidR="0084072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成</w:t>
            </w:r>
            <w:r w:rsidRPr="008765B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果</w:t>
            </w:r>
          </w:p>
        </w:tc>
        <w:tc>
          <w:tcPr>
            <w:tcW w:w="1222" w:type="pct"/>
            <w:tcBorders>
              <w:right w:val="single" w:sz="4" w:space="0" w:color="auto"/>
            </w:tcBorders>
          </w:tcPr>
          <w:p w14:paraId="021CAFBE" w14:textId="3F7FAA4E" w:rsidR="004E3040" w:rsidRPr="00EE79B8" w:rsidRDefault="004E3040" w:rsidP="00EE79B8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szCs w:val="24"/>
              </w:rPr>
            </w:pPr>
            <w:r w:rsidRPr="00754867">
              <w:rPr>
                <w:rFonts w:ascii="微軟正黑體" w:eastAsia="微軟正黑體" w:hAnsi="微軟正黑體"/>
                <w:szCs w:val="24"/>
              </w:rPr>
              <w:t>Kuo-Jung Tsai, Associate Researcher, VRI</w:t>
            </w:r>
            <w:r w:rsidR="006B379A">
              <w:rPr>
                <w:rFonts w:ascii="微軟正黑體" w:eastAsia="微軟正黑體" w:hAnsi="微軟正黑體" w:hint="eastAsia"/>
                <w:szCs w:val="24"/>
              </w:rPr>
              <w:t xml:space="preserve"> 蔡國榮副研究員</w:t>
            </w:r>
            <w:r w:rsidR="006B379A" w:rsidRPr="00E7745D">
              <w:rPr>
                <w:rFonts w:ascii="微軟正黑體" w:eastAsia="微軟正黑體" w:hAnsi="微軟正黑體" w:hint="eastAsia"/>
                <w:szCs w:val="24"/>
              </w:rPr>
              <w:t>，獸醫</w:t>
            </w:r>
            <w:r w:rsidR="006B379A" w:rsidRPr="00E7745D">
              <w:rPr>
                <w:rFonts w:ascii="微軟正黑體" w:eastAsia="微軟正黑體" w:hAnsi="微軟正黑體" w:hint="eastAsia"/>
                <w:szCs w:val="24"/>
              </w:rPr>
              <w:lastRenderedPageBreak/>
              <w:t>所</w:t>
            </w:r>
          </w:p>
        </w:tc>
      </w:tr>
      <w:tr w:rsidR="00EE79B8" w:rsidRPr="003D6E87" w14:paraId="64F53A28" w14:textId="77777777" w:rsidTr="007447B9">
        <w:trPr>
          <w:trHeight w:hRule="exact" w:val="624"/>
        </w:trPr>
        <w:tc>
          <w:tcPr>
            <w:tcW w:w="1218" w:type="pct"/>
            <w:vAlign w:val="center"/>
          </w:tcPr>
          <w:p w14:paraId="597BA838" w14:textId="2E09A155" w:rsidR="00EE79B8" w:rsidRPr="003D6E87" w:rsidRDefault="00EE79B8" w:rsidP="00EE79B8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D6E87">
              <w:rPr>
                <w:rFonts w:ascii="微軟正黑體" w:eastAsia="微軟正黑體" w:hAnsi="微軟正黑體" w:hint="eastAsia"/>
                <w:szCs w:val="24"/>
              </w:rPr>
              <w:lastRenderedPageBreak/>
              <w:t>1</w:t>
            </w:r>
            <w:r w:rsidRPr="003D6E87">
              <w:rPr>
                <w:rFonts w:ascii="微軟正黑體" w:eastAsia="微軟正黑體" w:hAnsi="微軟正黑體"/>
                <w:szCs w:val="24"/>
              </w:rPr>
              <w:t>: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3D6E87">
              <w:rPr>
                <w:rFonts w:ascii="微軟正黑體" w:eastAsia="微軟正黑體" w:hAnsi="微軟正黑體"/>
                <w:szCs w:val="24"/>
              </w:rPr>
              <w:t>0 pm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-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1: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3D6E87">
              <w:rPr>
                <w:rFonts w:ascii="微軟正黑體" w:eastAsia="微軟正黑體" w:hAnsi="微軟正黑體"/>
                <w:szCs w:val="24"/>
              </w:rPr>
              <w:t>0 pm</w:t>
            </w:r>
          </w:p>
        </w:tc>
        <w:tc>
          <w:tcPr>
            <w:tcW w:w="2560" w:type="pct"/>
            <w:vAlign w:val="center"/>
          </w:tcPr>
          <w:p w14:paraId="77F15192" w14:textId="712F6456" w:rsidR="00EE79B8" w:rsidRPr="00295540" w:rsidRDefault="00EE79B8" w:rsidP="004E3040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Discussion</w:t>
            </w:r>
            <w:r w:rsidR="006B37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討論</w:t>
            </w:r>
          </w:p>
        </w:tc>
        <w:tc>
          <w:tcPr>
            <w:tcW w:w="1222" w:type="pct"/>
            <w:tcBorders>
              <w:right w:val="single" w:sz="4" w:space="0" w:color="auto"/>
            </w:tcBorders>
            <w:vAlign w:val="center"/>
          </w:tcPr>
          <w:p w14:paraId="7FD33716" w14:textId="77777777" w:rsidR="00EE79B8" w:rsidRPr="00754867" w:rsidRDefault="00EE79B8" w:rsidP="00EE79B8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E79B8" w:rsidRPr="003D6E87" w14:paraId="3CA43F83" w14:textId="77777777" w:rsidTr="007447B9">
        <w:trPr>
          <w:trHeight w:hRule="exact" w:val="624"/>
        </w:trPr>
        <w:tc>
          <w:tcPr>
            <w:tcW w:w="1218" w:type="pct"/>
            <w:vAlign w:val="center"/>
          </w:tcPr>
          <w:p w14:paraId="7ECAC6F5" w14:textId="20B9C4CB" w:rsidR="00EE79B8" w:rsidRPr="00295540" w:rsidRDefault="00EE79B8" w:rsidP="00EE79B8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3D6E87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3D6E87">
              <w:rPr>
                <w:rFonts w:ascii="微軟正黑體" w:eastAsia="微軟正黑體" w:hAnsi="微軟正黑體"/>
                <w:szCs w:val="24"/>
              </w:rPr>
              <w:t>: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3D6E87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3D6E87">
              <w:rPr>
                <w:rFonts w:ascii="微軟正黑體" w:eastAsia="微軟正黑體" w:hAnsi="微軟正黑體"/>
                <w:szCs w:val="24"/>
              </w:rPr>
              <w:t xml:space="preserve"> pm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-</w:t>
            </w:r>
            <w:r w:rsidR="00330F18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2: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3D6E87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3D6E87">
              <w:rPr>
                <w:rFonts w:ascii="微軟正黑體" w:eastAsia="微軟正黑體" w:hAnsi="微軟正黑體"/>
                <w:szCs w:val="24"/>
              </w:rPr>
              <w:t xml:space="preserve"> pm</w:t>
            </w:r>
          </w:p>
        </w:tc>
        <w:tc>
          <w:tcPr>
            <w:tcW w:w="3782" w:type="pct"/>
            <w:gridSpan w:val="2"/>
            <w:tcBorders>
              <w:right w:val="single" w:sz="4" w:space="0" w:color="auto"/>
            </w:tcBorders>
            <w:vAlign w:val="center"/>
          </w:tcPr>
          <w:p w14:paraId="4D9FF3E1" w14:textId="001ABB66" w:rsidR="00EE79B8" w:rsidRPr="003D6E87" w:rsidRDefault="00EE79B8" w:rsidP="004E3040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Coffee Break</w:t>
            </w:r>
            <w:r w:rsidR="006B379A">
              <w:rPr>
                <w:rFonts w:ascii="微軟正黑體" w:eastAsia="微軟正黑體" w:hAnsi="微軟正黑體" w:hint="eastAsia"/>
                <w:bCs/>
                <w:szCs w:val="24"/>
              </w:rPr>
              <w:t xml:space="preserve"> 茶歇</w:t>
            </w:r>
          </w:p>
        </w:tc>
      </w:tr>
      <w:tr w:rsidR="00E06C23" w:rsidRPr="003D6E87" w14:paraId="381852EC" w14:textId="77777777" w:rsidTr="004E3040">
        <w:trPr>
          <w:trHeight w:val="475"/>
        </w:trPr>
        <w:tc>
          <w:tcPr>
            <w:tcW w:w="1218" w:type="pct"/>
          </w:tcPr>
          <w:p w14:paraId="5572F94D" w14:textId="5F4A9D61" w:rsidR="00E06C23" w:rsidRPr="00295540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F869AC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F869A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</w:t>
            </w:r>
            <w:r w:rsidRPr="00F869AC">
              <w:rPr>
                <w:rFonts w:ascii="微軟正黑體" w:eastAsia="微軟正黑體" w:hAnsi="微軟正黑體"/>
                <w:color w:val="000000" w:themeColor="text1"/>
                <w:szCs w:val="24"/>
              </w:rPr>
              <w:t>10 pm – 2:40 pm</w:t>
            </w:r>
          </w:p>
        </w:tc>
        <w:tc>
          <w:tcPr>
            <w:tcW w:w="2560" w:type="pct"/>
          </w:tcPr>
          <w:p w14:paraId="7B8CBB0E" w14:textId="77777777" w:rsidR="00E06C23" w:rsidRPr="00295540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Lectur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e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講題</w:t>
            </w:r>
            <w:r w:rsidRPr="003D6E87"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</w:p>
          <w:p w14:paraId="60F0EFDC" w14:textId="77777777" w:rsidR="00E06C23" w:rsidRPr="008765B0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4472C4" w:themeColor="accent1"/>
                <w:szCs w:val="24"/>
              </w:rPr>
            </w:pPr>
            <w:r w:rsidRPr="008765B0">
              <w:rPr>
                <w:rFonts w:ascii="微軟正黑體" w:eastAsia="微軟正黑體" w:hAnsi="微軟正黑體"/>
                <w:b/>
                <w:color w:val="4472C4" w:themeColor="accent1"/>
                <w:szCs w:val="24"/>
              </w:rPr>
              <w:t>Evaluation of Cross Protection and Vaccine Safety for Live attenuated ASFV vaccines.</w:t>
            </w:r>
          </w:p>
          <w:p w14:paraId="442FA3BC" w14:textId="162EBACB" w:rsidR="00E06C23" w:rsidRPr="006B379A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8765B0">
              <w:rPr>
                <w:rFonts w:ascii="微軟正黑體" w:eastAsia="微軟正黑體" w:hAnsi="微軟正黑體" w:hint="eastAsia"/>
                <w:b/>
                <w:szCs w:val="24"/>
              </w:rPr>
              <w:t>非洲豬瘟減毒活毒疫苗之交叉保護力與安全性評估</w:t>
            </w:r>
          </w:p>
        </w:tc>
        <w:tc>
          <w:tcPr>
            <w:tcW w:w="1222" w:type="pct"/>
            <w:tcBorders>
              <w:right w:val="single" w:sz="4" w:space="0" w:color="auto"/>
            </w:tcBorders>
          </w:tcPr>
          <w:p w14:paraId="72A94D3E" w14:textId="19C0B87E" w:rsidR="00E06C23" w:rsidRPr="003D6E87" w:rsidRDefault="00E06C23" w:rsidP="00E06C23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 xml:space="preserve">Dr. Douglas </w:t>
            </w:r>
            <w:proofErr w:type="spellStart"/>
            <w:r w:rsidRPr="003D6E87">
              <w:rPr>
                <w:rFonts w:ascii="微軟正黑體" w:eastAsia="微軟正黑體" w:hAnsi="微軟正黑體"/>
                <w:szCs w:val="24"/>
              </w:rPr>
              <w:t>Gladue</w:t>
            </w:r>
            <w:proofErr w:type="spellEnd"/>
          </w:p>
        </w:tc>
      </w:tr>
      <w:tr w:rsidR="00E06C23" w:rsidRPr="003D6E87" w14:paraId="29E17EFC" w14:textId="77777777" w:rsidTr="004E3040">
        <w:trPr>
          <w:trHeight w:val="475"/>
        </w:trPr>
        <w:tc>
          <w:tcPr>
            <w:tcW w:w="1218" w:type="pct"/>
          </w:tcPr>
          <w:p w14:paraId="0EF217AB" w14:textId="77777777" w:rsidR="00E06C23" w:rsidRPr="003D6E87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>2: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3D6E87">
              <w:rPr>
                <w:rFonts w:ascii="微軟正黑體" w:eastAsia="微軟正黑體" w:hAnsi="微軟正黑體"/>
                <w:szCs w:val="24"/>
              </w:rPr>
              <w:t>0 pm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 xml:space="preserve"> 3</w:t>
            </w:r>
            <w:r w:rsidRPr="003D6E87">
              <w:rPr>
                <w:rFonts w:ascii="微軟正黑體" w:eastAsia="微軟正黑體" w:hAnsi="微軟正黑體"/>
                <w:szCs w:val="24"/>
              </w:rPr>
              <w:t>:</w:t>
            </w:r>
            <w:r>
              <w:rPr>
                <w:rFonts w:ascii="微軟正黑體" w:eastAsia="微軟正黑體" w:hAnsi="微軟正黑體"/>
                <w:szCs w:val="24"/>
              </w:rPr>
              <w:t>10</w:t>
            </w:r>
            <w:r w:rsidRPr="003D6E87">
              <w:rPr>
                <w:rFonts w:ascii="微軟正黑體" w:eastAsia="微軟正黑體" w:hAnsi="微軟正黑體"/>
                <w:szCs w:val="24"/>
              </w:rPr>
              <w:t xml:space="preserve"> pm</w:t>
            </w:r>
          </w:p>
          <w:p w14:paraId="5F7B0FD0" w14:textId="77777777" w:rsidR="00E06C23" w:rsidRPr="003D6E87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60" w:type="pct"/>
          </w:tcPr>
          <w:p w14:paraId="07AE631B" w14:textId="77777777" w:rsidR="00E06C23" w:rsidRPr="003D6E87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Lecture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 講題</w:t>
            </w:r>
            <w:r w:rsidRPr="003D6E87"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</w:p>
          <w:p w14:paraId="481CBFCD" w14:textId="77777777" w:rsidR="00E06C23" w:rsidRPr="008765B0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 w:cs="Calibri"/>
                <w:b/>
                <w:bCs/>
                <w:color w:val="4472C4" w:themeColor="accent1"/>
                <w:kern w:val="0"/>
                <w:szCs w:val="24"/>
              </w:rPr>
            </w:pPr>
            <w:r w:rsidRPr="008765B0">
              <w:rPr>
                <w:rFonts w:ascii="微軟正黑體" w:eastAsia="微軟正黑體" w:hAnsi="微軟正黑體" w:cs="Calibri"/>
                <w:b/>
                <w:bCs/>
                <w:color w:val="4472C4" w:themeColor="accent1"/>
                <w:kern w:val="0"/>
                <w:szCs w:val="24"/>
              </w:rPr>
              <w:t>Developing CRISPR as a broad spectrum pan-genus for rapid response treatment for emergent viral threats: a case study with African Swine Fever</w:t>
            </w:r>
          </w:p>
          <w:p w14:paraId="0F1A7DBA" w14:textId="11F6EFC5" w:rsidR="00E06C23" w:rsidRPr="00295540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8765B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以CRIPSR技術發展廣譜性快速應變療法：非洲豬瘟為例</w:t>
            </w:r>
          </w:p>
        </w:tc>
        <w:tc>
          <w:tcPr>
            <w:tcW w:w="1222" w:type="pct"/>
            <w:tcBorders>
              <w:right w:val="single" w:sz="4" w:space="0" w:color="auto"/>
            </w:tcBorders>
          </w:tcPr>
          <w:p w14:paraId="0655EFE9" w14:textId="4959194E" w:rsidR="00E06C23" w:rsidRPr="003D6E87" w:rsidRDefault="00E06C23" w:rsidP="00E06C23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 xml:space="preserve">Dr. Douglas </w:t>
            </w:r>
            <w:proofErr w:type="spellStart"/>
            <w:r w:rsidRPr="003D6E87">
              <w:rPr>
                <w:rFonts w:ascii="微軟正黑體" w:eastAsia="微軟正黑體" w:hAnsi="微軟正黑體"/>
                <w:szCs w:val="24"/>
              </w:rPr>
              <w:t>Gladue</w:t>
            </w:r>
            <w:proofErr w:type="spellEnd"/>
          </w:p>
        </w:tc>
      </w:tr>
      <w:tr w:rsidR="00E06C23" w:rsidRPr="003D6E87" w14:paraId="77EA339F" w14:textId="77777777" w:rsidTr="004E3040">
        <w:trPr>
          <w:trHeight w:val="475"/>
        </w:trPr>
        <w:tc>
          <w:tcPr>
            <w:tcW w:w="1218" w:type="pct"/>
          </w:tcPr>
          <w:p w14:paraId="3925F501" w14:textId="77777777" w:rsidR="00E06C23" w:rsidRPr="003D6E87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 xml:space="preserve">3:10 </w:t>
            </w:r>
            <w:r w:rsidRPr="003D6E87">
              <w:rPr>
                <w:rFonts w:ascii="微軟正黑體" w:eastAsia="微軟正黑體" w:hAnsi="微軟正黑體"/>
                <w:szCs w:val="24"/>
              </w:rPr>
              <w:t>pm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 xml:space="preserve"> 3</w:t>
            </w:r>
            <w:r w:rsidRPr="003D6E87">
              <w:rPr>
                <w:rFonts w:ascii="微軟正黑體" w:eastAsia="微軟正黑體" w:hAnsi="微軟正黑體"/>
                <w:szCs w:val="24"/>
              </w:rPr>
              <w:t>:</w:t>
            </w:r>
            <w:r>
              <w:rPr>
                <w:rFonts w:ascii="微軟正黑體" w:eastAsia="微軟正黑體" w:hAnsi="微軟正黑體"/>
                <w:szCs w:val="24"/>
              </w:rPr>
              <w:t>40</w:t>
            </w:r>
            <w:r w:rsidRPr="003D6E87">
              <w:rPr>
                <w:rFonts w:ascii="微軟正黑體" w:eastAsia="微軟正黑體" w:hAnsi="微軟正黑體"/>
                <w:szCs w:val="24"/>
              </w:rPr>
              <w:t xml:space="preserve"> pm</w:t>
            </w:r>
          </w:p>
          <w:p w14:paraId="4F456D67" w14:textId="77777777" w:rsidR="00E06C23" w:rsidRPr="003D6E87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60" w:type="pct"/>
          </w:tcPr>
          <w:p w14:paraId="75E15C17" w14:textId="6ADA1C1C" w:rsidR="00E06C23" w:rsidRPr="00EE79B8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295540">
              <w:rPr>
                <w:rFonts w:ascii="微軟正黑體" w:eastAsia="微軟正黑體" w:hAnsi="微軟正黑體"/>
                <w:bCs/>
                <w:szCs w:val="24"/>
              </w:rPr>
              <w:t>Lecture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 講題</w:t>
            </w:r>
            <w:r w:rsidRPr="003D6E87"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</w:p>
          <w:p w14:paraId="0455FD5F" w14:textId="77777777" w:rsidR="00E06C23" w:rsidRPr="008765B0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4472C4" w:themeColor="accent1"/>
                <w:szCs w:val="24"/>
              </w:rPr>
            </w:pPr>
            <w:r w:rsidRPr="008765B0">
              <w:rPr>
                <w:rFonts w:ascii="微軟正黑體" w:eastAsia="微軟正黑體" w:hAnsi="微軟正黑體"/>
                <w:b/>
                <w:color w:val="4472C4" w:themeColor="accent1"/>
                <w:szCs w:val="24"/>
              </w:rPr>
              <w:t>A Rapid Diagnostic for WSSV that meets the REASSURED criteria</w:t>
            </w:r>
          </w:p>
          <w:p w14:paraId="3582F211" w14:textId="57B1737C" w:rsidR="00E06C23" w:rsidRPr="00295540" w:rsidRDefault="00E06C23" w:rsidP="00E06C23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Cs w:val="24"/>
              </w:rPr>
            </w:pPr>
            <w:r w:rsidRPr="008765B0">
              <w:rPr>
                <w:rFonts w:ascii="微軟正黑體" w:eastAsia="微軟正黑體" w:hAnsi="微軟正黑體" w:hint="eastAsia"/>
                <w:b/>
                <w:szCs w:val="24"/>
              </w:rPr>
              <w:t>符合</w:t>
            </w:r>
            <w:r w:rsidRPr="008765B0">
              <w:rPr>
                <w:rFonts w:ascii="微軟正黑體" w:eastAsia="微軟正黑體" w:hAnsi="微軟正黑體"/>
                <w:b/>
                <w:szCs w:val="24"/>
              </w:rPr>
              <w:t>REASSURED</w:t>
            </w:r>
            <w:r w:rsidRPr="008765B0">
              <w:rPr>
                <w:rFonts w:ascii="微軟正黑體" w:eastAsia="微軟正黑體" w:hAnsi="微軟正黑體" w:hint="eastAsia"/>
                <w:b/>
                <w:szCs w:val="24"/>
              </w:rPr>
              <w:t>標準的白點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病</w:t>
            </w:r>
            <w:r w:rsidRPr="008765B0">
              <w:rPr>
                <w:rFonts w:ascii="微軟正黑體" w:eastAsia="微軟正黑體" w:hAnsi="微軟正黑體" w:hint="eastAsia"/>
                <w:b/>
                <w:szCs w:val="24"/>
              </w:rPr>
              <w:t>病毒快速診斷技術研發</w:t>
            </w:r>
          </w:p>
        </w:tc>
        <w:tc>
          <w:tcPr>
            <w:tcW w:w="1222" w:type="pct"/>
            <w:tcBorders>
              <w:right w:val="single" w:sz="4" w:space="0" w:color="auto"/>
            </w:tcBorders>
          </w:tcPr>
          <w:p w14:paraId="7B8D545B" w14:textId="38A37415" w:rsidR="00E06C23" w:rsidRPr="003D6E87" w:rsidRDefault="00E06C23" w:rsidP="00E06C23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 xml:space="preserve">Dr. Douglas </w:t>
            </w:r>
            <w:proofErr w:type="spellStart"/>
            <w:r w:rsidRPr="003D6E87">
              <w:rPr>
                <w:rFonts w:ascii="微軟正黑體" w:eastAsia="微軟正黑體" w:hAnsi="微軟正黑體"/>
                <w:szCs w:val="24"/>
              </w:rPr>
              <w:t>Gladue</w:t>
            </w:r>
            <w:proofErr w:type="spellEnd"/>
          </w:p>
        </w:tc>
      </w:tr>
      <w:tr w:rsidR="00E06C23" w:rsidRPr="003D6E87" w14:paraId="5D89249B" w14:textId="77777777" w:rsidTr="007447B9">
        <w:trPr>
          <w:trHeight w:hRule="exact" w:val="624"/>
        </w:trPr>
        <w:tc>
          <w:tcPr>
            <w:tcW w:w="1218" w:type="pct"/>
            <w:vAlign w:val="center"/>
          </w:tcPr>
          <w:p w14:paraId="52055309" w14:textId="06EAFD44" w:rsidR="00E06C23" w:rsidRPr="00295540" w:rsidRDefault="00E06C23" w:rsidP="00E06C23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D6E87">
              <w:rPr>
                <w:rFonts w:ascii="微軟正黑體" w:eastAsia="微軟正黑體" w:hAnsi="微軟正黑體"/>
                <w:szCs w:val="24"/>
              </w:rPr>
              <w:t>3: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3D6E87">
              <w:rPr>
                <w:rFonts w:ascii="微軟正黑體" w:eastAsia="微軟正黑體" w:hAnsi="微軟正黑體"/>
                <w:szCs w:val="24"/>
              </w:rPr>
              <w:t>0 pm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3D6E87">
              <w:rPr>
                <w:rFonts w:ascii="微軟正黑體" w:eastAsia="微軟正黑體" w:hAnsi="微軟正黑體"/>
                <w:szCs w:val="24"/>
              </w:rPr>
              <w:t>-</w:t>
            </w:r>
            <w:r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Pr="003D6E87">
              <w:rPr>
                <w:rFonts w:ascii="微軟正黑體" w:eastAsia="微軟正黑體" w:hAnsi="微軟正黑體"/>
                <w:szCs w:val="24"/>
              </w:rPr>
              <w:t>: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3D6E87">
              <w:rPr>
                <w:rFonts w:ascii="微軟正黑體" w:eastAsia="微軟正黑體" w:hAnsi="微軟正黑體"/>
                <w:szCs w:val="24"/>
              </w:rPr>
              <w:t>0 pm</w:t>
            </w:r>
          </w:p>
        </w:tc>
        <w:tc>
          <w:tcPr>
            <w:tcW w:w="3782" w:type="pct"/>
            <w:gridSpan w:val="2"/>
            <w:tcBorders>
              <w:right w:val="single" w:sz="4" w:space="0" w:color="auto"/>
            </w:tcBorders>
            <w:vAlign w:val="center"/>
          </w:tcPr>
          <w:p w14:paraId="1BAA21E3" w14:textId="565E7587" w:rsidR="00E06C23" w:rsidRPr="003D6E87" w:rsidRDefault="00E06C23" w:rsidP="00E06C23">
            <w:pPr>
              <w:adjustRightInd w:val="0"/>
              <w:snapToGrid w:val="0"/>
              <w:ind w:leftChars="12" w:left="30" w:hanging="1"/>
              <w:rPr>
                <w:rFonts w:ascii="微軟正黑體" w:eastAsia="微軟正黑體" w:hAnsi="微軟正黑體"/>
                <w:color w:val="4472C4" w:themeColor="accent1"/>
                <w:szCs w:val="24"/>
              </w:rPr>
            </w:pPr>
            <w:r w:rsidRPr="00295540">
              <w:rPr>
                <w:rFonts w:ascii="微軟正黑體" w:eastAsia="微軟正黑體" w:hAnsi="微軟正黑體"/>
                <w:color w:val="000000"/>
                <w:szCs w:val="24"/>
              </w:rPr>
              <w:t>Discussion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討論</w:t>
            </w:r>
          </w:p>
        </w:tc>
      </w:tr>
      <w:tr w:rsidR="00E06C23" w:rsidRPr="003D6E87" w14:paraId="04F4CB79" w14:textId="77777777" w:rsidTr="007447B9">
        <w:trPr>
          <w:trHeight w:hRule="exact" w:val="62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1886C308" w14:textId="77E883B9" w:rsidR="00E06C23" w:rsidRPr="00754867" w:rsidRDefault="00E06C23" w:rsidP="00E06C2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54867">
              <w:rPr>
                <w:rFonts w:ascii="微軟正黑體" w:eastAsia="微軟正黑體" w:hAnsi="微軟正黑體"/>
                <w:b/>
                <w:bCs/>
              </w:rPr>
              <w:t>End of the meeting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會議結束</w:t>
            </w:r>
          </w:p>
        </w:tc>
      </w:tr>
    </w:tbl>
    <w:p w14:paraId="73C9B4B1" w14:textId="4932DA38" w:rsidR="002052A6" w:rsidRPr="00754867" w:rsidRDefault="002052A6" w:rsidP="00330F18">
      <w:pPr>
        <w:widowControl/>
        <w:adjustRightInd w:val="0"/>
        <w:snapToGrid w:val="0"/>
        <w:rPr>
          <w:rFonts w:ascii="微軟正黑體" w:eastAsia="微軟正黑體" w:hAnsi="微軟正黑體"/>
          <w:szCs w:val="24"/>
        </w:rPr>
      </w:pPr>
    </w:p>
    <w:sectPr w:rsidR="002052A6" w:rsidRPr="00754867" w:rsidSect="00BF154A">
      <w:pgSz w:w="11906" w:h="16838" w:code="9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E1F16" w14:textId="77777777" w:rsidR="00563D97" w:rsidRDefault="00563D97" w:rsidP="0070364D">
      <w:r>
        <w:separator/>
      </w:r>
    </w:p>
  </w:endnote>
  <w:endnote w:type="continuationSeparator" w:id="0">
    <w:p w14:paraId="0B228837" w14:textId="77777777" w:rsidR="00563D97" w:rsidRDefault="00563D97" w:rsidP="0070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7DAA7" w14:textId="77777777" w:rsidR="00563D97" w:rsidRDefault="00563D97" w:rsidP="0070364D">
      <w:r>
        <w:separator/>
      </w:r>
    </w:p>
  </w:footnote>
  <w:footnote w:type="continuationSeparator" w:id="0">
    <w:p w14:paraId="7E9AC41A" w14:textId="77777777" w:rsidR="00563D97" w:rsidRDefault="00563D97" w:rsidP="0070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56E2"/>
    <w:multiLevelType w:val="hybridMultilevel"/>
    <w:tmpl w:val="53E83DC0"/>
    <w:lvl w:ilvl="0" w:tplc="8A80C948">
      <w:start w:val="1"/>
      <w:numFmt w:val="bullet"/>
      <w:lvlText w:val="−"/>
      <w:lvlJc w:val="left"/>
      <w:pPr>
        <w:ind w:left="480" w:hanging="480"/>
      </w:pPr>
      <w:rPr>
        <w:rFonts w:ascii="Calibri" w:hAnsi="Calibri" w:hint="default"/>
      </w:rPr>
    </w:lvl>
    <w:lvl w:ilvl="1" w:tplc="588A0186">
      <w:numFmt w:val="bullet"/>
      <w:lvlText w:val="-"/>
      <w:lvlJc w:val="left"/>
      <w:pPr>
        <w:ind w:left="960" w:hanging="48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071FA1"/>
    <w:multiLevelType w:val="hybridMultilevel"/>
    <w:tmpl w:val="488ED2CA"/>
    <w:lvl w:ilvl="0" w:tplc="588A0186">
      <w:numFmt w:val="bullet"/>
      <w:lvlText w:val="-"/>
      <w:lvlJc w:val="left"/>
      <w:pPr>
        <w:ind w:left="509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2" w15:restartNumberingAfterBreak="0">
    <w:nsid w:val="633D79B4"/>
    <w:multiLevelType w:val="hybridMultilevel"/>
    <w:tmpl w:val="A1B2CB66"/>
    <w:lvl w:ilvl="0" w:tplc="8A80C948">
      <w:start w:val="1"/>
      <w:numFmt w:val="bullet"/>
      <w:lvlText w:val="−"/>
      <w:lvlJc w:val="left"/>
      <w:pPr>
        <w:ind w:left="509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F"/>
    <w:rsid w:val="000556D9"/>
    <w:rsid w:val="0007677C"/>
    <w:rsid w:val="000906A7"/>
    <w:rsid w:val="000941B1"/>
    <w:rsid w:val="00096F1E"/>
    <w:rsid w:val="000D1C7A"/>
    <w:rsid w:val="00116308"/>
    <w:rsid w:val="001319DD"/>
    <w:rsid w:val="00132E3D"/>
    <w:rsid w:val="00186D93"/>
    <w:rsid w:val="001B01EF"/>
    <w:rsid w:val="001E1815"/>
    <w:rsid w:val="001E5DD4"/>
    <w:rsid w:val="00204AAA"/>
    <w:rsid w:val="002052A6"/>
    <w:rsid w:val="00205330"/>
    <w:rsid w:val="00243245"/>
    <w:rsid w:val="0028330F"/>
    <w:rsid w:val="00295540"/>
    <w:rsid w:val="002B673D"/>
    <w:rsid w:val="002D7DCC"/>
    <w:rsid w:val="003144EB"/>
    <w:rsid w:val="0031668E"/>
    <w:rsid w:val="00330F18"/>
    <w:rsid w:val="003373A6"/>
    <w:rsid w:val="00351FB0"/>
    <w:rsid w:val="00387013"/>
    <w:rsid w:val="003B0C76"/>
    <w:rsid w:val="003B41C5"/>
    <w:rsid w:val="003C55A5"/>
    <w:rsid w:val="003D6E87"/>
    <w:rsid w:val="00410FBD"/>
    <w:rsid w:val="00487ED7"/>
    <w:rsid w:val="004A3033"/>
    <w:rsid w:val="004A6267"/>
    <w:rsid w:val="004C78CF"/>
    <w:rsid w:val="004E3040"/>
    <w:rsid w:val="004E5A2B"/>
    <w:rsid w:val="00506655"/>
    <w:rsid w:val="00533A4F"/>
    <w:rsid w:val="00563D97"/>
    <w:rsid w:val="005E0957"/>
    <w:rsid w:val="006063EA"/>
    <w:rsid w:val="00610656"/>
    <w:rsid w:val="006214D7"/>
    <w:rsid w:val="00622368"/>
    <w:rsid w:val="00681127"/>
    <w:rsid w:val="00686EFD"/>
    <w:rsid w:val="006B231E"/>
    <w:rsid w:val="006B379A"/>
    <w:rsid w:val="006E1813"/>
    <w:rsid w:val="0070364D"/>
    <w:rsid w:val="00710FF2"/>
    <w:rsid w:val="00714B13"/>
    <w:rsid w:val="00716058"/>
    <w:rsid w:val="007447B9"/>
    <w:rsid w:val="00754867"/>
    <w:rsid w:val="007565A3"/>
    <w:rsid w:val="007623FC"/>
    <w:rsid w:val="007641CD"/>
    <w:rsid w:val="00780BD6"/>
    <w:rsid w:val="007D6CF9"/>
    <w:rsid w:val="007F37FF"/>
    <w:rsid w:val="00816F2A"/>
    <w:rsid w:val="00821242"/>
    <w:rsid w:val="008272A8"/>
    <w:rsid w:val="00840725"/>
    <w:rsid w:val="008765B0"/>
    <w:rsid w:val="008862F1"/>
    <w:rsid w:val="008A7EE6"/>
    <w:rsid w:val="008C2E5B"/>
    <w:rsid w:val="008C4A56"/>
    <w:rsid w:val="008D2FDE"/>
    <w:rsid w:val="008F2BD3"/>
    <w:rsid w:val="00907F8D"/>
    <w:rsid w:val="00934F46"/>
    <w:rsid w:val="00941351"/>
    <w:rsid w:val="00943641"/>
    <w:rsid w:val="00A82215"/>
    <w:rsid w:val="00A92E26"/>
    <w:rsid w:val="00AA0C0F"/>
    <w:rsid w:val="00AA43B4"/>
    <w:rsid w:val="00AD62E9"/>
    <w:rsid w:val="00AE19B1"/>
    <w:rsid w:val="00B40A4E"/>
    <w:rsid w:val="00B56BD7"/>
    <w:rsid w:val="00B75299"/>
    <w:rsid w:val="00B94484"/>
    <w:rsid w:val="00B9726E"/>
    <w:rsid w:val="00BA4E2F"/>
    <w:rsid w:val="00BB193B"/>
    <w:rsid w:val="00BC2AB1"/>
    <w:rsid w:val="00BC6BEF"/>
    <w:rsid w:val="00BE0E47"/>
    <w:rsid w:val="00BE78E7"/>
    <w:rsid w:val="00BF154A"/>
    <w:rsid w:val="00BF7D76"/>
    <w:rsid w:val="00C12554"/>
    <w:rsid w:val="00C26064"/>
    <w:rsid w:val="00C326AB"/>
    <w:rsid w:val="00C35E35"/>
    <w:rsid w:val="00C559A2"/>
    <w:rsid w:val="00C57BA7"/>
    <w:rsid w:val="00C650C8"/>
    <w:rsid w:val="00C67930"/>
    <w:rsid w:val="00CA7680"/>
    <w:rsid w:val="00CA7A5F"/>
    <w:rsid w:val="00CC51CA"/>
    <w:rsid w:val="00CE1093"/>
    <w:rsid w:val="00CE69DD"/>
    <w:rsid w:val="00CE6AE4"/>
    <w:rsid w:val="00CF37B0"/>
    <w:rsid w:val="00CF5A56"/>
    <w:rsid w:val="00D02542"/>
    <w:rsid w:val="00D23A59"/>
    <w:rsid w:val="00D40D15"/>
    <w:rsid w:val="00D418DB"/>
    <w:rsid w:val="00D85206"/>
    <w:rsid w:val="00DB055B"/>
    <w:rsid w:val="00DB1286"/>
    <w:rsid w:val="00DF0284"/>
    <w:rsid w:val="00DF418C"/>
    <w:rsid w:val="00E01C42"/>
    <w:rsid w:val="00E06C23"/>
    <w:rsid w:val="00E179AA"/>
    <w:rsid w:val="00E34D8B"/>
    <w:rsid w:val="00E91438"/>
    <w:rsid w:val="00E97EF8"/>
    <w:rsid w:val="00EA09CA"/>
    <w:rsid w:val="00EA430C"/>
    <w:rsid w:val="00EE657F"/>
    <w:rsid w:val="00EE79B8"/>
    <w:rsid w:val="00F17864"/>
    <w:rsid w:val="00F6688B"/>
    <w:rsid w:val="00F8149C"/>
    <w:rsid w:val="00FB5231"/>
    <w:rsid w:val="00FD0CB9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6EDD3"/>
  <w15:docId w15:val="{0A086CD4-75DB-F54A-A28D-294AF20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680"/>
    <w:pPr>
      <w:ind w:leftChars="200" w:left="480"/>
    </w:pPr>
  </w:style>
  <w:style w:type="paragraph" w:customStyle="1" w:styleId="Default">
    <w:name w:val="Default"/>
    <w:rsid w:val="00186D9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03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36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3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364D"/>
    <w:rPr>
      <w:sz w:val="20"/>
      <w:szCs w:val="20"/>
    </w:rPr>
  </w:style>
  <w:style w:type="character" w:styleId="a8">
    <w:name w:val="Strong"/>
    <w:basedOn w:val="a0"/>
    <w:uiPriority w:val="22"/>
    <w:qFormat/>
    <w:rsid w:val="008D2FDE"/>
    <w:rPr>
      <w:b/>
      <w:bCs/>
    </w:rPr>
  </w:style>
  <w:style w:type="character" w:customStyle="1" w:styleId="apple-converted-space">
    <w:name w:val="apple-converted-space"/>
    <w:basedOn w:val="a0"/>
    <w:rsid w:val="008D2FDE"/>
  </w:style>
  <w:style w:type="character" w:styleId="a9">
    <w:name w:val="Hyperlink"/>
    <w:basedOn w:val="a0"/>
    <w:uiPriority w:val="99"/>
    <w:unhideWhenUsed/>
    <w:rsid w:val="007447B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47B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4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iFWQpDCRqhQAmBU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HYCHEN@mail.nvri.gov.tw</dc:creator>
  <cp:lastModifiedBy>曾詩媛</cp:lastModifiedBy>
  <cp:revision>2</cp:revision>
  <cp:lastPrinted>2025-10-29T02:55:00Z</cp:lastPrinted>
  <dcterms:created xsi:type="dcterms:W3CDTF">2025-10-30T08:13:00Z</dcterms:created>
  <dcterms:modified xsi:type="dcterms:W3CDTF">2025-10-30T08:13:00Z</dcterms:modified>
</cp:coreProperties>
</file>