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FA06" w14:textId="77777777" w:rsidR="00B2409B" w:rsidRPr="00682EF1" w:rsidRDefault="00B240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>南投縣水里鄉納骨堂暨第三公園化公墓使用</w:t>
      </w:r>
      <w:r w:rsidR="00677FA4" w:rsidRPr="00682EF1">
        <w:rPr>
          <w:rFonts w:ascii="標楷體" w:eastAsia="標楷體" w:hAnsi="標楷體" w:hint="eastAsia"/>
          <w:b/>
          <w:sz w:val="32"/>
          <w:szCs w:val="32"/>
        </w:rPr>
        <w:t>管理自治條例</w:t>
      </w:r>
    </w:p>
    <w:p w14:paraId="40AD7865" w14:textId="77777777" w:rsidR="006E6D28" w:rsidRPr="00682EF1" w:rsidRDefault="006E6D28" w:rsidP="006E6D28">
      <w:pPr>
        <w:ind w:firstLineChars="2320" w:firstLine="4645"/>
        <w:rPr>
          <w:rFonts w:ascii="標楷體" w:eastAsia="標楷體"/>
          <w:b/>
          <w:sz w:val="20"/>
        </w:rPr>
      </w:pPr>
      <w:r w:rsidRPr="00682EF1">
        <w:rPr>
          <w:rFonts w:ascii="標楷體" w:eastAsia="標楷體" w:hint="eastAsia"/>
          <w:b/>
          <w:sz w:val="20"/>
        </w:rPr>
        <w:t>94年7月8日里鄉觀字第0940010336號令修正發布</w:t>
      </w:r>
    </w:p>
    <w:p w14:paraId="59F087B7" w14:textId="77777777"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99年6月15日里鄉民字第0990008961號令修正發布</w:t>
      </w:r>
    </w:p>
    <w:p w14:paraId="7B936D31" w14:textId="77777777" w:rsidR="006E6D28" w:rsidRPr="00682EF1" w:rsidRDefault="006E6D28" w:rsidP="006E6D28">
      <w:pPr>
        <w:ind w:firstLineChars="2324" w:firstLine="4653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第5、7、11、19條條文；並增訂第20、21、22條條文</w:t>
      </w:r>
    </w:p>
    <w:p w14:paraId="61D0D85A" w14:textId="77777777"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99年9月7 日里鄉民字第0990013225號令增訂</w:t>
      </w:r>
    </w:p>
    <w:p w14:paraId="2408CFBC" w14:textId="77777777"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第19-1、19-2條條文</w:t>
      </w:r>
      <w:r w:rsidRPr="00682EF1">
        <w:rPr>
          <w:b/>
        </w:rPr>
        <w:t xml:space="preserve">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32"/>
        </w:rPr>
        <w:t>99年12月27日里鄉民字第0990019420號令增修正發布</w:t>
      </w:r>
    </w:p>
    <w:p w14:paraId="01162D60" w14:textId="77777777" w:rsidR="006E6D28" w:rsidRPr="00682EF1" w:rsidRDefault="006E6D28" w:rsidP="006E6D28">
      <w:pPr>
        <w:ind w:left="4645" w:hangingChars="2320" w:hanging="464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                                              100年9月5日里鄉民字第1000011704號令修正發布</w:t>
      </w:r>
    </w:p>
    <w:p w14:paraId="4AD779B1" w14:textId="77777777"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第3、10、11條條文</w:t>
      </w:r>
    </w:p>
    <w:p w14:paraId="47644F85" w14:textId="77777777" w:rsidR="006E6D28" w:rsidRPr="00682EF1" w:rsidRDefault="006E6D28" w:rsidP="006E6D28">
      <w:pPr>
        <w:ind w:leftChars="1913" w:left="4675" w:hangingChars="42" w:hanging="84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100年11月22日里鄉民字第1000015888號令修正發布</w:t>
      </w:r>
    </w:p>
    <w:p w14:paraId="6E4B8CE9" w14:textId="77777777"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第24條條文</w:t>
      </w:r>
    </w:p>
    <w:p w14:paraId="6369C08D" w14:textId="77777777"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101年3月22日里鄉民字第1010004166號令修正發布</w:t>
      </w:r>
    </w:p>
    <w:p w14:paraId="6B0CCF71" w14:textId="77777777"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第8、9、20、24條條文；並增訂第8-1條條文 </w:t>
      </w:r>
    </w:p>
    <w:p w14:paraId="657F034E" w14:textId="77777777"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106年1 月17 日里鄉民字第1060000920號令修正發布</w:t>
      </w:r>
    </w:p>
    <w:p w14:paraId="54AEBED8" w14:textId="77777777"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第4、9、12條條文</w:t>
      </w:r>
    </w:p>
    <w:p w14:paraId="4EDC59CE" w14:textId="77777777"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106年12月27日里鄉民字第1060018096號令修正發布</w:t>
      </w:r>
    </w:p>
    <w:p w14:paraId="766E1EE8" w14:textId="77777777"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第1、9、11、12條條文；並增訂附則25條條文</w:t>
      </w:r>
    </w:p>
    <w:p w14:paraId="79A499C5" w14:textId="77777777"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107年5月24日里鄉民字第1070007721號令修正發布</w:t>
      </w:r>
    </w:p>
    <w:p w14:paraId="3AAC258F" w14:textId="77777777"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第一條、第五條、第八條之一、第九條、第十條、第十一 </w:t>
      </w:r>
    </w:p>
    <w:p w14:paraId="7929B6B0" w14:textId="77777777"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條、第十九條、第二十條及附則二十五條條文</w:t>
      </w:r>
    </w:p>
    <w:p w14:paraId="505272AD" w14:textId="77777777"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 xml:space="preserve">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108年12月26日里鄉民字第1080019942號令修正發布 </w:t>
      </w:r>
    </w:p>
    <w:p w14:paraId="060630B1" w14:textId="77777777"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第四條、第九條、第十條、第十一條、第十二條及第二十</w:t>
      </w:r>
    </w:p>
    <w:p w14:paraId="3686A19C" w14:textId="77777777"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五條條文。</w:t>
      </w:r>
    </w:p>
    <w:p w14:paraId="65F2B70F" w14:textId="77777777"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110年12月1日里鄉民字第11000176653號令修正發布</w:t>
      </w:r>
    </w:p>
    <w:p w14:paraId="2B65AF0A" w14:textId="77777777"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第八條之一條文。</w:t>
      </w:r>
    </w:p>
    <w:p w14:paraId="76F8DE62" w14:textId="77777777" w:rsidR="00682EF1" w:rsidRP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112年2月22日里鄉民字第11200022252號令修正發布</w:t>
      </w:r>
    </w:p>
    <w:p w14:paraId="447847F1" w14:textId="77777777" w:rsid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第八條之一、第九條條文</w:t>
      </w:r>
    </w:p>
    <w:p w14:paraId="556CC995" w14:textId="77777777" w:rsidR="00731634" w:rsidRPr="00682EF1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114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1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日里鄉民字第</w:t>
      </w:r>
      <w:r>
        <w:rPr>
          <w:rFonts w:ascii="標楷體" w:eastAsia="標楷體" w:hAnsi="標楷體" w:hint="eastAsia"/>
          <w:b/>
          <w:sz w:val="20"/>
          <w:szCs w:val="20"/>
        </w:rPr>
        <w:t>113000209263</w:t>
      </w:r>
      <w:r w:rsidRPr="00682EF1">
        <w:rPr>
          <w:rFonts w:ascii="標楷體" w:eastAsia="標楷體" w:hAnsi="標楷體" w:hint="eastAsia"/>
          <w:b/>
          <w:sz w:val="20"/>
          <w:szCs w:val="20"/>
        </w:rPr>
        <w:t>號令修正發布</w:t>
      </w:r>
    </w:p>
    <w:p w14:paraId="497E3B96" w14:textId="77777777" w:rsidR="00731634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</w:t>
      </w:r>
      <w:r>
        <w:rPr>
          <w:rFonts w:ascii="標楷體" w:eastAsia="標楷體" w:hAnsi="標楷體" w:hint="eastAsia"/>
          <w:b/>
          <w:sz w:val="20"/>
          <w:szCs w:val="20"/>
        </w:rPr>
        <w:t>第十一條、第十二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條條文</w:t>
      </w:r>
    </w:p>
    <w:p w14:paraId="0AC0B6E6" w14:textId="77777777" w:rsidR="003F4A00" w:rsidRDefault="003F4A00" w:rsidP="003F4A00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114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11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27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日里鄉民字第</w:t>
      </w:r>
      <w:r>
        <w:rPr>
          <w:rFonts w:ascii="標楷體" w:eastAsia="標楷體" w:hAnsi="標楷體" w:hint="eastAsia"/>
          <w:b/>
          <w:sz w:val="20"/>
          <w:szCs w:val="20"/>
        </w:rPr>
        <w:t>11400189553</w:t>
      </w:r>
      <w:r w:rsidRPr="00682EF1">
        <w:rPr>
          <w:rFonts w:ascii="標楷體" w:eastAsia="標楷體" w:hAnsi="標楷體" w:hint="eastAsia"/>
          <w:b/>
          <w:sz w:val="20"/>
          <w:szCs w:val="20"/>
        </w:rPr>
        <w:t>號令修正發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</w:p>
    <w:p w14:paraId="1E353B05" w14:textId="77777777" w:rsidR="003F4A00" w:rsidRPr="003F4A00" w:rsidRDefault="003F4A00" w:rsidP="003F4A00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布</w:t>
      </w:r>
      <w:r w:rsidRPr="003F4A00">
        <w:rPr>
          <w:rFonts w:ascii="標楷體" w:eastAsia="標楷體" w:hAnsi="標楷體"/>
          <w:b/>
          <w:sz w:val="20"/>
          <w:szCs w:val="20"/>
        </w:rPr>
        <w:t>第九條第三款、新增第十二之一條及第二十四條條文</w:t>
      </w:r>
    </w:p>
    <w:p w14:paraId="7B2601C2" w14:textId="77777777" w:rsidR="00FE6BF6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第一章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總則</w:t>
      </w:r>
    </w:p>
    <w:p w14:paraId="7C1E7299" w14:textId="77777777"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>第一條</w:t>
      </w:r>
      <w:r w:rsidR="00B2409B" w:rsidRPr="00682EF1">
        <w:rPr>
          <w:rFonts w:ascii="標楷體" w:eastAsia="標楷體" w:hAnsi="標楷體" w:hint="eastAsia"/>
          <w:b/>
          <w:sz w:val="28"/>
        </w:rPr>
        <w:t xml:space="preserve">  南投縣水里鄉</w:t>
      </w:r>
      <w:r w:rsidRPr="00682EF1">
        <w:rPr>
          <w:rFonts w:ascii="標楷體" w:eastAsia="標楷體" w:hAnsi="標楷體" w:hint="eastAsia"/>
          <w:b/>
          <w:sz w:val="28"/>
        </w:rPr>
        <w:t>（以下簡稱本鄉</w:t>
      </w:r>
      <w:r w:rsidR="00B2409B" w:rsidRPr="00682EF1">
        <w:rPr>
          <w:rFonts w:ascii="標楷體" w:eastAsia="標楷體" w:hAnsi="標楷體" w:hint="eastAsia"/>
          <w:b/>
          <w:sz w:val="28"/>
        </w:rPr>
        <w:t>）為加強</w:t>
      </w:r>
      <w:r w:rsidRPr="00682EF1">
        <w:rPr>
          <w:rFonts w:ascii="標楷體" w:eastAsia="標楷體" w:hAnsi="標楷體" w:hint="eastAsia"/>
          <w:b/>
          <w:sz w:val="28"/>
        </w:rPr>
        <w:t>本鄉</w:t>
      </w:r>
      <w:r w:rsidR="00B2409B" w:rsidRPr="00682EF1">
        <w:rPr>
          <w:rFonts w:ascii="標楷體" w:eastAsia="標楷體" w:hAnsi="標楷體" w:hint="eastAsia"/>
          <w:b/>
          <w:sz w:val="28"/>
        </w:rPr>
        <w:t>第三公園化公墓及納骨堂</w:t>
      </w:r>
    </w:p>
    <w:p w14:paraId="371F52FD" w14:textId="77777777"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之管理使用與維護，依據殯葬管理條例及南投縣殯葬管理自治條例，</w:t>
      </w:r>
    </w:p>
    <w:p w14:paraId="47BF940B" w14:textId="77777777" w:rsidR="00B2409B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特訂定本</w:t>
      </w:r>
      <w:r w:rsidR="000D1A2D" w:rsidRPr="00682EF1">
        <w:rPr>
          <w:rFonts w:ascii="標楷體" w:eastAsia="標楷體" w:hAnsi="標楷體" w:hint="eastAsia"/>
          <w:b/>
          <w:sz w:val="28"/>
        </w:rPr>
        <w:t>自治條例</w:t>
      </w:r>
      <w:r w:rsidR="00B2409B" w:rsidRPr="00682EF1">
        <w:rPr>
          <w:rFonts w:ascii="標楷體" w:eastAsia="標楷體" w:hAnsi="標楷體" w:hint="eastAsia"/>
          <w:b/>
          <w:sz w:val="28"/>
        </w:rPr>
        <w:t>。</w:t>
      </w:r>
    </w:p>
    <w:p w14:paraId="1B9F4590" w14:textId="77777777" w:rsidR="00B2409B" w:rsidRPr="00682EF1" w:rsidRDefault="00B2409B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Ansi="標楷體" w:hint="eastAsia"/>
          <w:b/>
          <w:sz w:val="28"/>
        </w:rPr>
        <w:t>之主管機關為本所，管理單位為本所民政課。</w:t>
      </w:r>
    </w:p>
    <w:p w14:paraId="483C5770" w14:textId="77777777" w:rsidR="00B2409B" w:rsidRPr="00682EF1" w:rsidRDefault="00B2409B">
      <w:pPr>
        <w:numPr>
          <w:ilvl w:val="0"/>
          <w:numId w:val="4"/>
        </w:numPr>
        <w:tabs>
          <w:tab w:val="num" w:pos="72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使用本鄉第三公園化公墓、納骨堂者應先向本所申請，</w:t>
      </w:r>
      <w:r w:rsidRPr="00682EF1">
        <w:rPr>
          <w:rFonts w:eastAsia="標楷體" w:hint="eastAsia"/>
          <w:b/>
          <w:sz w:val="28"/>
        </w:rPr>
        <w:t>本所徵收之規</w:t>
      </w:r>
      <w:r w:rsidRPr="00682EF1">
        <w:rPr>
          <w:rFonts w:eastAsia="標楷體" w:hint="eastAsia"/>
          <w:b/>
          <w:sz w:val="28"/>
        </w:rPr>
        <w:t xml:space="preserve"> </w:t>
      </w:r>
    </w:p>
    <w:p w14:paraId="4DF35162" w14:textId="77777777"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費，除法令另有規定外，悉以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eastAsia="標楷體" w:hint="eastAsia"/>
          <w:b/>
          <w:sz w:val="28"/>
        </w:rPr>
        <w:t>規定辦理。</w:t>
      </w:r>
    </w:p>
    <w:p w14:paraId="0A85F372" w14:textId="77777777" w:rsidR="00B2409B" w:rsidRPr="00682EF1" w:rsidRDefault="00B2409B">
      <w:p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第四條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int="eastAsia"/>
          <w:b/>
          <w:sz w:val="28"/>
        </w:rPr>
        <w:t>所稱之本鄉鄉民，其身分認定標準如下：</w:t>
      </w:r>
    </w:p>
    <w:p w14:paraId="4FD923E5" w14:textId="77777777" w:rsidR="00925922" w:rsidRPr="00682EF1" w:rsidRDefault="00C225F8" w:rsidP="00925922">
      <w:pPr>
        <w:numPr>
          <w:ilvl w:val="0"/>
          <w:numId w:val="10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>申請人(亡者之直系血親、配偶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或三親等以內親屬</w:t>
      </w:r>
      <w:r w:rsidRPr="00682EF1">
        <w:rPr>
          <w:rFonts w:ascii="標楷體" w:eastAsia="標楷體" w:hint="eastAsia"/>
          <w:b/>
          <w:sz w:val="28"/>
        </w:rPr>
        <w:t>)</w:t>
      </w:r>
      <w:r w:rsidR="00BA006F" w:rsidRPr="00682EF1">
        <w:rPr>
          <w:rFonts w:ascii="標楷體" w:eastAsia="標楷體" w:hint="eastAsia"/>
          <w:b/>
          <w:sz w:val="28"/>
        </w:rPr>
        <w:t>曾</w:t>
      </w:r>
      <w:r w:rsidR="00A8624D" w:rsidRPr="00682EF1">
        <w:rPr>
          <w:rFonts w:ascii="標楷體" w:eastAsia="標楷體" w:hint="eastAsia"/>
          <w:b/>
          <w:sz w:val="28"/>
        </w:rPr>
        <w:t>設籍</w:t>
      </w:r>
      <w:r w:rsidRPr="00682EF1">
        <w:rPr>
          <w:rFonts w:ascii="標楷體" w:eastAsia="標楷體" w:hint="eastAsia"/>
          <w:b/>
          <w:sz w:val="28"/>
        </w:rPr>
        <w:t>本鄉</w:t>
      </w:r>
    </w:p>
    <w:p w14:paraId="5842ECF8" w14:textId="77777777" w:rsidR="00C225F8" w:rsidRPr="00682EF1" w:rsidRDefault="00925922" w:rsidP="00925922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682EF1">
        <w:rPr>
          <w:rFonts w:ascii="標楷體" w:eastAsia="標楷體" w:hint="eastAsia"/>
          <w:b/>
          <w:sz w:val="28"/>
        </w:rPr>
        <w:lastRenderedPageBreak/>
        <w:t xml:space="preserve">        </w:t>
      </w:r>
      <w:r w:rsidR="00C225F8" w:rsidRPr="00682EF1">
        <w:rPr>
          <w:rFonts w:ascii="標楷體" w:eastAsia="標楷體" w:hint="eastAsia"/>
          <w:b/>
          <w:sz w:val="28"/>
        </w:rPr>
        <w:t>六個月以上</w:t>
      </w:r>
      <w:r w:rsidR="00844103" w:rsidRPr="00682EF1">
        <w:rPr>
          <w:rFonts w:ascii="標楷體" w:eastAsia="標楷體" w:hint="eastAsia"/>
          <w:b/>
          <w:sz w:val="28"/>
        </w:rPr>
        <w:t>，</w:t>
      </w:r>
      <w:r w:rsidR="00BA006F" w:rsidRPr="00682EF1">
        <w:rPr>
          <w:rFonts w:ascii="標楷體" w:eastAsia="標楷體" w:hAnsi="標楷體"/>
          <w:b/>
          <w:sz w:val="28"/>
          <w:szCs w:val="28"/>
          <w:shd w:val="clear" w:color="auto" w:fill="FFFFFF"/>
        </w:rPr>
        <w:t>持有戶籍證明文件足以證明者</w:t>
      </w:r>
      <w:r w:rsidR="00C225F8" w:rsidRPr="00682EF1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A89CBB3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>二、亡者戶籍曾設在本鄉達半年以上者。</w:t>
      </w:r>
    </w:p>
    <w:p w14:paraId="33585131" w14:textId="77777777" w:rsidR="00B2409B" w:rsidRPr="00682EF1" w:rsidRDefault="00B2409B" w:rsidP="00F04ACA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亡者為曾</w:t>
      </w:r>
      <w:r w:rsidRPr="00682EF1">
        <w:rPr>
          <w:rFonts w:ascii="標楷體" w:eastAsia="標楷體" w:hAnsi="標楷體" w:hint="eastAsia"/>
          <w:b/>
          <w:sz w:val="28"/>
        </w:rPr>
        <w:t>在</w:t>
      </w:r>
      <w:r w:rsidR="00925922" w:rsidRPr="00682EF1">
        <w:rPr>
          <w:rFonts w:ascii="標楷體" w:eastAsia="標楷體" w:hint="eastAsia"/>
          <w:b/>
          <w:sz w:val="28"/>
        </w:rPr>
        <w:t>本</w:t>
      </w:r>
      <w:r w:rsidRPr="00682EF1">
        <w:rPr>
          <w:rFonts w:ascii="標楷體" w:eastAsia="標楷體" w:hint="eastAsia"/>
          <w:b/>
          <w:sz w:val="28"/>
        </w:rPr>
        <w:t>所及鄉民代表會服務達十年以上之人員，由申請人提出相關證明文件者，視為本鄉鄉民。</w:t>
      </w:r>
    </w:p>
    <w:p w14:paraId="5E2FA35C" w14:textId="77777777" w:rsidR="00B2409B" w:rsidRPr="00682EF1" w:rsidRDefault="00B2409B">
      <w:pPr>
        <w:spacing w:line="400" w:lineRule="exact"/>
        <w:rPr>
          <w:rFonts w:eastAsia="標楷體"/>
          <w:sz w:val="28"/>
        </w:rPr>
      </w:pPr>
      <w:r w:rsidRPr="00682EF1">
        <w:rPr>
          <w:rFonts w:eastAsia="標楷體" w:hint="eastAsia"/>
          <w:b/>
          <w:sz w:val="28"/>
        </w:rPr>
        <w:t>第二章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第一、二座納骨堂之使用管理</w:t>
      </w:r>
    </w:p>
    <w:p w14:paraId="649AE31A" w14:textId="77777777"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第五條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本鄉納骨堂，應檢附：</w:t>
      </w:r>
    </w:p>
    <w:p w14:paraId="25073EC1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一、死亡證明書正本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14:paraId="21FF3194" w14:textId="77777777"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二、火化證明書正本一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14:paraId="561DCED6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三、亡者除戶戶籍謄本正本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14:paraId="5094B9F0" w14:textId="77777777"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四、骨骸起掘證明書正本一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份（洗骨或番金）。</w:t>
      </w:r>
    </w:p>
    <w:p w14:paraId="74AE0FFD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五、證明申請人與亡者親屬關係之戶籍謄本。</w:t>
      </w:r>
    </w:p>
    <w:p w14:paraId="54A85B03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六、申請人身分證及印章。</w:t>
      </w:r>
    </w:p>
    <w:p w14:paraId="59B876E7" w14:textId="77777777" w:rsidR="00B2409B" w:rsidRPr="00682EF1" w:rsidRDefault="00B2409B">
      <w:pPr>
        <w:spacing w:line="400" w:lineRule="exact"/>
        <w:ind w:leftChars="400" w:left="960" w:firstLineChars="100" w:firstLine="280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填寫入塔申請書，經本所核准並繳清規費後，方得入堂安置。</w:t>
      </w:r>
    </w:p>
    <w:p w14:paraId="14B65C94" w14:textId="77777777"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第六條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本鄉納骨堂骨灰（骸）申請遷出須檢附：</w:t>
      </w:r>
    </w:p>
    <w:p w14:paraId="330A5962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一、證明申請人與亡者親屬關係之戶籍謄本。</w:t>
      </w:r>
    </w:p>
    <w:p w14:paraId="2F13C03F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二、申請人身分證及印章。</w:t>
      </w:r>
    </w:p>
    <w:p w14:paraId="23C2FAD8" w14:textId="77777777"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並填寫「納骨塔自願放棄書」。</w:t>
      </w:r>
    </w:p>
    <w:p w14:paraId="0A1DEEAA" w14:textId="77777777"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第七條  </w:t>
      </w:r>
      <w:r w:rsidRPr="00682EF1">
        <w:rPr>
          <w:rFonts w:eastAsia="標楷體" w:hint="eastAsia"/>
          <w:b/>
          <w:sz w:val="28"/>
        </w:rPr>
        <w:t>本鄉納骨堂設置登記簿及申請書永久保存，分別登記下列事項：</w:t>
      </w:r>
    </w:p>
    <w:p w14:paraId="39599A18" w14:textId="77777777"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一、骨灰（骸）存放位置編號及存放日期。</w:t>
      </w:r>
    </w:p>
    <w:p w14:paraId="3D79563F" w14:textId="77777777"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二、亡者姓名、住址、性別、出生及死亡日期。</w:t>
      </w:r>
    </w:p>
    <w:p w14:paraId="72EE8C52" w14:textId="77777777" w:rsidR="00B2409B" w:rsidRPr="00682EF1" w:rsidRDefault="00B2409B">
      <w:pPr>
        <w:spacing w:line="400" w:lineRule="exact"/>
        <w:ind w:leftChars="200" w:left="188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14:paraId="448A1309" w14:textId="77777777" w:rsidR="00B2409B" w:rsidRPr="00682EF1" w:rsidRDefault="00B2409B">
      <w:pPr>
        <w:numPr>
          <w:ilvl w:val="0"/>
          <w:numId w:val="5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使用本鄉納骨堂者，使用費應依下列收費標準一次繳清：</w:t>
      </w:r>
    </w:p>
    <w:p w14:paraId="000913D2" w14:textId="77777777" w:rsidR="00B2409B" w:rsidRPr="00682EF1" w:rsidRDefault="00B2409B">
      <w:pPr>
        <w:spacing w:line="400" w:lineRule="exact"/>
        <w:ind w:leftChars="463" w:left="167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一、本鄉民眾申請進塔者，其使用費依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」（如附表）</w:t>
      </w:r>
      <w:r w:rsidRPr="00682EF1">
        <w:rPr>
          <w:rFonts w:eastAsia="標楷體" w:hint="eastAsia"/>
          <w:b/>
          <w:sz w:val="28"/>
        </w:rPr>
        <w:t>按使用層別繳納百分之五十費用。</w:t>
      </w:r>
    </w:p>
    <w:p w14:paraId="774A00B4" w14:textId="77777777" w:rsidR="00B2409B" w:rsidRPr="00682EF1" w:rsidRDefault="00B2409B">
      <w:pPr>
        <w:spacing w:line="400" w:lineRule="exact"/>
        <w:ind w:leftChars="200" w:left="1601" w:hangingChars="400" w:hanging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</w:t>
      </w:r>
      <w:r w:rsidRPr="00682EF1">
        <w:rPr>
          <w:rFonts w:eastAsia="標楷體" w:hint="eastAsia"/>
          <w:b/>
          <w:sz w:val="28"/>
        </w:rPr>
        <w:t>二、本縣外鄉鎮市民眾申請進堂者，其使用費依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按使用層別繳納百分之八十費用。</w:t>
      </w:r>
    </w:p>
    <w:p w14:paraId="6D09FA0B" w14:textId="77777777" w:rsidR="00B2409B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三、外縣市民眾申請進堂者，其使用費依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按使用層別繳納費用。</w:t>
      </w:r>
    </w:p>
    <w:p w14:paraId="32CA5AD4" w14:textId="77777777" w:rsidR="00677FA4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677FA4" w:rsidRPr="00682EF1">
        <w:rPr>
          <w:rFonts w:eastAsia="標楷體" w:hint="eastAsia"/>
          <w:b/>
          <w:sz w:val="28"/>
        </w:rPr>
        <w:t>四、家族式納骨櫃，使用費收費依「南投縣水里鄉第一及第二座納骨堂使用費收費標準一覽表」按使用層別、規格繳納費用。</w:t>
      </w:r>
    </w:p>
    <w:p w14:paraId="180B40F9" w14:textId="77777777" w:rsidR="00677FA4" w:rsidRPr="00682EF1" w:rsidRDefault="00677FA4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第八條之一</w:t>
      </w:r>
      <w:r w:rsidRPr="00682EF1">
        <w:rPr>
          <w:rFonts w:eastAsia="標楷體" w:hint="eastAsia"/>
          <w:b/>
          <w:sz w:val="28"/>
        </w:rPr>
        <w:t xml:space="preserve">  </w:t>
      </w:r>
      <w:r w:rsidR="00127830" w:rsidRPr="00682EF1">
        <w:rPr>
          <w:rFonts w:eastAsia="標楷體" w:hint="eastAsia"/>
          <w:b/>
          <w:sz w:val="28"/>
        </w:rPr>
        <w:t>先人</w:t>
      </w:r>
      <w:r w:rsidRPr="00682EF1">
        <w:rPr>
          <w:rFonts w:eastAsia="標楷體"/>
          <w:b/>
          <w:sz w:val="28"/>
        </w:rPr>
        <w:t>原安置於</w:t>
      </w:r>
      <w:r w:rsidR="00127830" w:rsidRPr="00682EF1">
        <w:rPr>
          <w:rFonts w:eastAsia="標楷體" w:hint="eastAsia"/>
          <w:b/>
          <w:sz w:val="28"/>
        </w:rPr>
        <w:t>國內</w:t>
      </w:r>
      <w:r w:rsidR="00147686" w:rsidRPr="00682EF1">
        <w:rPr>
          <w:rFonts w:eastAsia="標楷體" w:hint="eastAsia"/>
          <w:b/>
          <w:sz w:val="28"/>
        </w:rPr>
        <w:t>納骨堂</w:t>
      </w:r>
      <w:r w:rsidR="00127830" w:rsidRPr="00682EF1">
        <w:rPr>
          <w:rFonts w:eastAsia="標楷體" w:hint="eastAsia"/>
          <w:b/>
          <w:sz w:val="28"/>
        </w:rPr>
        <w:t>或國內</w:t>
      </w:r>
      <w:r w:rsidR="006F71E9" w:rsidRPr="00682EF1">
        <w:rPr>
          <w:rFonts w:eastAsia="標楷體" w:hint="eastAsia"/>
          <w:b/>
          <w:sz w:val="28"/>
        </w:rPr>
        <w:t>起掘</w:t>
      </w:r>
      <w:r w:rsidRPr="00682EF1">
        <w:rPr>
          <w:rFonts w:eastAsia="標楷體"/>
          <w:b/>
          <w:sz w:val="28"/>
        </w:rPr>
        <w:t>者，如申請遷移至</w:t>
      </w:r>
      <w:r w:rsidR="006F71E9" w:rsidRPr="00682EF1">
        <w:rPr>
          <w:rFonts w:eastAsia="標楷體" w:hint="eastAsia"/>
          <w:b/>
          <w:sz w:val="28"/>
        </w:rPr>
        <w:t>本鄉</w:t>
      </w:r>
      <w:r w:rsidR="00147686" w:rsidRPr="00682EF1">
        <w:rPr>
          <w:rFonts w:eastAsia="標楷體" w:hint="eastAsia"/>
          <w:b/>
          <w:sz w:val="28"/>
        </w:rPr>
        <w:t>第二座納骨堂</w:t>
      </w:r>
      <w:r w:rsidR="008071ED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本鄉鄉民</w:t>
      </w:r>
      <w:r w:rsidR="008071ED" w:rsidRPr="00682EF1">
        <w:rPr>
          <w:rFonts w:eastAsia="標楷體" w:hint="eastAsia"/>
          <w:b/>
          <w:sz w:val="28"/>
        </w:rPr>
        <w:t>每一</w:t>
      </w:r>
      <w:r w:rsidRPr="00682EF1">
        <w:rPr>
          <w:rFonts w:eastAsia="標楷體"/>
          <w:b/>
          <w:sz w:val="28"/>
        </w:rPr>
        <w:t>位</w:t>
      </w:r>
      <w:r w:rsidRPr="00682EF1">
        <w:rPr>
          <w:rFonts w:eastAsia="標楷體" w:hint="eastAsia"/>
          <w:b/>
          <w:sz w:val="28"/>
        </w:rPr>
        <w:t>減免</w:t>
      </w:r>
      <w:r w:rsidRPr="00682EF1">
        <w:rPr>
          <w:rFonts w:eastAsia="標楷體"/>
          <w:b/>
          <w:sz w:val="28"/>
        </w:rPr>
        <w:t>使用費</w:t>
      </w:r>
      <w:r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8</w:t>
      </w:r>
      <w:r w:rsidR="00070765" w:rsidRPr="00682EF1">
        <w:rPr>
          <w:rFonts w:eastAsia="標楷體" w:hint="eastAsia"/>
          <w:b/>
          <w:sz w:val="28"/>
        </w:rPr>
        <w:t>,000</w:t>
      </w:r>
      <w:r w:rsidRPr="00682EF1">
        <w:rPr>
          <w:rFonts w:eastAsia="標楷體" w:hint="eastAsia"/>
          <w:b/>
          <w:sz w:val="28"/>
        </w:rPr>
        <w:t>元整</w:t>
      </w:r>
      <w:r w:rsidR="0065288B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本縣外鄉鎮市民眾申請進堂者</w:t>
      </w:r>
      <w:r w:rsidR="0065288B" w:rsidRPr="00682EF1">
        <w:rPr>
          <w:rFonts w:eastAsia="標楷體" w:hint="eastAsia"/>
          <w:b/>
          <w:sz w:val="28"/>
        </w:rPr>
        <w:t>每一</w:t>
      </w:r>
      <w:r w:rsidR="0065288B" w:rsidRPr="00682EF1">
        <w:rPr>
          <w:rFonts w:eastAsia="標楷體"/>
          <w:b/>
          <w:sz w:val="28"/>
        </w:rPr>
        <w:t>位</w:t>
      </w:r>
      <w:r w:rsidR="0065288B" w:rsidRPr="00682EF1">
        <w:rPr>
          <w:rFonts w:eastAsia="標楷體" w:hint="eastAsia"/>
          <w:b/>
          <w:sz w:val="28"/>
        </w:rPr>
        <w:t>減免</w:t>
      </w:r>
      <w:r w:rsidR="0065288B" w:rsidRPr="00682EF1">
        <w:rPr>
          <w:rFonts w:eastAsia="標楷體"/>
          <w:b/>
          <w:sz w:val="28"/>
        </w:rPr>
        <w:t>使用費</w:t>
      </w:r>
      <w:r w:rsidR="0065288B"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5,000</w:t>
      </w:r>
      <w:r w:rsidR="0065288B" w:rsidRPr="00682EF1">
        <w:rPr>
          <w:rFonts w:eastAsia="標楷體" w:hint="eastAsia"/>
          <w:b/>
          <w:sz w:val="28"/>
        </w:rPr>
        <w:t>元整</w:t>
      </w:r>
      <w:r w:rsidRPr="00682EF1">
        <w:rPr>
          <w:rFonts w:eastAsia="標楷體" w:hint="eastAsia"/>
          <w:b/>
          <w:sz w:val="28"/>
        </w:rPr>
        <w:t>；</w:t>
      </w:r>
      <w:r w:rsidR="006F71E9" w:rsidRPr="00682EF1">
        <w:rPr>
          <w:rFonts w:eastAsia="標楷體" w:hint="eastAsia"/>
          <w:b/>
          <w:sz w:val="28"/>
        </w:rPr>
        <w:t>原安置於本鄉</w:t>
      </w:r>
      <w:r w:rsidR="00147686" w:rsidRPr="00682EF1">
        <w:rPr>
          <w:rFonts w:eastAsia="標楷體" w:hint="eastAsia"/>
          <w:b/>
          <w:sz w:val="28"/>
        </w:rPr>
        <w:t>納骨堂</w:t>
      </w:r>
      <w:r w:rsidR="00954DA8" w:rsidRPr="00682EF1">
        <w:rPr>
          <w:rFonts w:eastAsia="標楷體" w:hint="eastAsia"/>
          <w:b/>
          <w:sz w:val="28"/>
        </w:rPr>
        <w:t>或公墓起掘</w:t>
      </w:r>
      <w:r w:rsidR="00147686" w:rsidRPr="00682EF1">
        <w:rPr>
          <w:rFonts w:eastAsia="標楷體" w:hint="eastAsia"/>
          <w:b/>
          <w:sz w:val="28"/>
        </w:rPr>
        <w:t>遷移至第二納骨堂</w:t>
      </w:r>
      <w:r w:rsidR="006F71E9" w:rsidRPr="00682EF1">
        <w:rPr>
          <w:rFonts w:eastAsia="標楷體" w:hint="eastAsia"/>
          <w:b/>
          <w:sz w:val="28"/>
        </w:rPr>
        <w:t>者，</w:t>
      </w:r>
      <w:r w:rsidRPr="00682EF1">
        <w:rPr>
          <w:rFonts w:eastAsia="標楷體"/>
          <w:b/>
          <w:sz w:val="28"/>
        </w:rPr>
        <w:t>其原繳納</w:t>
      </w:r>
      <w:r w:rsidRPr="00682EF1">
        <w:rPr>
          <w:rFonts w:eastAsia="標楷體"/>
          <w:b/>
          <w:sz w:val="28"/>
        </w:rPr>
        <w:lastRenderedPageBreak/>
        <w:t>之費用不得要求退還</w:t>
      </w:r>
      <w:r w:rsidRPr="00682EF1">
        <w:rPr>
          <w:rFonts w:eastAsia="標楷體" w:hint="eastAsia"/>
          <w:b/>
          <w:sz w:val="28"/>
        </w:rPr>
        <w:t>或相互抵扣</w:t>
      </w:r>
      <w:r w:rsidRPr="00682EF1">
        <w:rPr>
          <w:rFonts w:eastAsia="標楷體"/>
          <w:b/>
          <w:sz w:val="28"/>
        </w:rPr>
        <w:t>。</w:t>
      </w:r>
    </w:p>
    <w:p w14:paraId="02C84EA7" w14:textId="77777777"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第九條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本鄉納骨堂使用費減免事項如下：</w:t>
      </w:r>
    </w:p>
    <w:p w14:paraId="597E0700" w14:textId="77777777" w:rsidR="00B2409B" w:rsidRPr="00682EF1" w:rsidRDefault="00925922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</w:t>
      </w:r>
      <w:r w:rsidR="00176952" w:rsidRPr="00682EF1">
        <w:rPr>
          <w:rFonts w:eastAsia="標楷體" w:hint="eastAsia"/>
          <w:b/>
          <w:sz w:val="28"/>
        </w:rPr>
        <w:t>本鄉亡者</w:t>
      </w:r>
      <w:r w:rsidR="00B2409B" w:rsidRPr="00682EF1">
        <w:rPr>
          <w:rFonts w:eastAsia="標楷體" w:hint="eastAsia"/>
          <w:b/>
          <w:sz w:val="28"/>
        </w:rPr>
        <w:t>列冊一、二款低收入戶（含無眷屬之亡者），其進堂之使用費依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按使用層別繳納百分之二十五費用。</w:t>
      </w:r>
    </w:p>
    <w:p w14:paraId="52DF7CE4" w14:textId="77777777" w:rsidR="00616D85" w:rsidRPr="00682EF1" w:rsidRDefault="00D60AD1" w:rsidP="00616D85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</w:t>
      </w:r>
      <w:r w:rsidR="00E466FC" w:rsidRPr="00682EF1">
        <w:rPr>
          <w:rFonts w:eastAsia="標楷體" w:hint="eastAsia"/>
          <w:b/>
          <w:sz w:val="28"/>
        </w:rPr>
        <w:t>本鄉亡者</w:t>
      </w:r>
      <w:r w:rsidRPr="00682EF1">
        <w:rPr>
          <w:rFonts w:eastAsia="標楷體" w:hint="eastAsia"/>
          <w:b/>
          <w:sz w:val="28"/>
        </w:rPr>
        <w:t>列冊三款低收入戶、中低收入戶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0C0C9C" w:rsidRPr="00682EF1">
        <w:rPr>
          <w:rFonts w:eastAsia="標楷體" w:hint="eastAsia"/>
          <w:b/>
          <w:sz w:val="28"/>
        </w:rPr>
        <w:t>以上</w:t>
      </w:r>
      <w:r w:rsidR="00B2409B" w:rsidRPr="00682EF1">
        <w:rPr>
          <w:rFonts w:eastAsia="標楷體" w:hint="eastAsia"/>
          <w:b/>
          <w:sz w:val="28"/>
        </w:rPr>
        <w:t>身心障礙者（含無眷屬之亡者），其進堂之使用費依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按使用層別繳納百分之四十費用。</w:t>
      </w:r>
    </w:p>
    <w:p w14:paraId="62C72B44" w14:textId="77777777" w:rsidR="007E22D3" w:rsidRPr="00DD3EE8" w:rsidRDefault="00DD3EE8" w:rsidP="00DD3EE8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</w:rPr>
      </w:pPr>
      <w:r>
        <w:rPr>
          <w:rFonts w:eastAsia="標楷體" w:hint="eastAsia"/>
          <w:b/>
          <w:sz w:val="28"/>
        </w:rPr>
        <w:t xml:space="preserve">        </w:t>
      </w:r>
      <w:r w:rsidR="000F32D8" w:rsidRPr="00682EF1">
        <w:rPr>
          <w:rFonts w:eastAsia="標楷體" w:hint="eastAsia"/>
          <w:b/>
          <w:sz w:val="28"/>
        </w:rPr>
        <w:t>三、</w:t>
      </w:r>
      <w:r w:rsidR="007E22D3" w:rsidRPr="00682EF1">
        <w:rPr>
          <w:rFonts w:eastAsia="標楷體" w:hint="eastAsia"/>
          <w:b/>
          <w:sz w:val="28"/>
        </w:rPr>
        <w:t>各直轄市、縣</w:t>
      </w:r>
      <w:r w:rsidR="007E22D3" w:rsidRPr="00682EF1">
        <w:rPr>
          <w:rFonts w:eastAsia="標楷體" w:hint="eastAsia"/>
          <w:b/>
          <w:sz w:val="28"/>
        </w:rPr>
        <w:t>(</w:t>
      </w:r>
      <w:r w:rsidR="007E22D3" w:rsidRPr="00682EF1">
        <w:rPr>
          <w:rFonts w:eastAsia="標楷體" w:hint="eastAsia"/>
          <w:b/>
          <w:sz w:val="28"/>
        </w:rPr>
        <w:t>市</w:t>
      </w:r>
      <w:r w:rsidR="007E22D3" w:rsidRPr="00682EF1">
        <w:rPr>
          <w:rFonts w:eastAsia="標楷體" w:hint="eastAsia"/>
          <w:b/>
          <w:sz w:val="28"/>
        </w:rPr>
        <w:t>)</w:t>
      </w:r>
      <w:r w:rsidR="007E22D3" w:rsidRPr="00682EF1">
        <w:rPr>
          <w:rFonts w:eastAsia="標楷體" w:hint="eastAsia"/>
          <w:b/>
          <w:sz w:val="28"/>
        </w:rPr>
        <w:t>政府列冊之低收入戶</w:t>
      </w:r>
      <w:r>
        <w:rPr>
          <w:rFonts w:ascii="標楷體" w:eastAsia="標楷體" w:hAnsi="標楷體" w:hint="eastAsia"/>
          <w:b/>
          <w:sz w:val="28"/>
        </w:rPr>
        <w:t>、</w:t>
      </w:r>
      <w:r w:rsidRPr="00E31957">
        <w:rPr>
          <w:rFonts w:ascii="標楷體" w:eastAsia="標楷體" w:hAnsi="標楷體" w:hint="eastAsia"/>
          <w:b/>
          <w:color w:val="FF0000"/>
          <w:sz w:val="28"/>
          <w:u w:val="single"/>
        </w:rPr>
        <w:t>中低收入戶（不含中低收老人）</w:t>
      </w:r>
      <w:r w:rsidR="007E22D3" w:rsidRPr="00682EF1">
        <w:rPr>
          <w:rFonts w:eastAsia="標楷體" w:hint="eastAsia"/>
          <w:b/>
          <w:sz w:val="28"/>
        </w:rPr>
        <w:t>，使用本鄉納骨堂特定區域，免收使用管理相關費用。</w:t>
      </w:r>
    </w:p>
    <w:p w14:paraId="0DD3B3E3" w14:textId="77777777" w:rsidR="00B2409B" w:rsidRPr="00682EF1" w:rsidRDefault="000F32D8" w:rsidP="007E22D3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四</w:t>
      </w:r>
      <w:r w:rsidR="00B2409B" w:rsidRPr="00682EF1">
        <w:rPr>
          <w:rFonts w:eastAsia="標楷體" w:hint="eastAsia"/>
          <w:b/>
          <w:sz w:val="28"/>
        </w:rPr>
        <w:t>、依規定應由本所殮葬之無人認領屍體，免收使用費。</w:t>
      </w:r>
    </w:p>
    <w:p w14:paraId="0DA8B953" w14:textId="77777777" w:rsidR="00B2409B" w:rsidRPr="00682EF1" w:rsidRDefault="000F32D8">
      <w:pPr>
        <w:spacing w:line="400" w:lineRule="exact"/>
        <w:ind w:leftChars="517" w:left="180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五</w:t>
      </w:r>
      <w:r w:rsidR="00B2409B" w:rsidRPr="00682EF1">
        <w:rPr>
          <w:rFonts w:eastAsia="標楷體" w:hint="eastAsia"/>
          <w:b/>
          <w:sz w:val="28"/>
        </w:rPr>
        <w:t>、本鄉因公殉職人員檢具相關證明資料（含無眷屬之亡者），由管理人員擇一納骨灰櫃免費使用（特區、家族式、管理費除外）。</w:t>
      </w:r>
    </w:p>
    <w:p w14:paraId="1CDA5EED" w14:textId="77777777" w:rsidR="00D04B15" w:rsidRPr="00682EF1" w:rsidRDefault="00E3736C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</w:t>
      </w:r>
      <w:r w:rsidR="000F32D8" w:rsidRPr="00682EF1">
        <w:rPr>
          <w:rFonts w:eastAsia="標楷體" w:hint="eastAsia"/>
          <w:b/>
          <w:sz w:val="28"/>
        </w:rPr>
        <w:t>六</w:t>
      </w:r>
      <w:r w:rsidRPr="00682EF1">
        <w:rPr>
          <w:rFonts w:eastAsia="標楷體" w:hint="eastAsia"/>
          <w:b/>
          <w:sz w:val="28"/>
        </w:rPr>
        <w:t>、睦鄰優惠</w:t>
      </w:r>
      <w:r w:rsidRPr="00682EF1">
        <w:rPr>
          <w:rFonts w:eastAsia="標楷體" w:hint="eastAsia"/>
          <w:b/>
          <w:sz w:val="28"/>
        </w:rPr>
        <w:t>:</w:t>
      </w:r>
      <w:r w:rsidR="00D04B15" w:rsidRPr="00682EF1">
        <w:rPr>
          <w:rFonts w:eastAsia="標楷體" w:hint="eastAsia"/>
          <w:b/>
          <w:sz w:val="28"/>
        </w:rPr>
        <w:t>亡者或</w:t>
      </w:r>
      <w:r w:rsidRPr="00682EF1">
        <w:rPr>
          <w:rFonts w:ascii="標楷體" w:eastAsia="標楷體" w:hint="eastAsia"/>
          <w:b/>
          <w:sz w:val="28"/>
        </w:rPr>
        <w:t>申請人(</w:t>
      </w:r>
      <w:r w:rsidR="008635DD" w:rsidRPr="00682EF1">
        <w:rPr>
          <w:rFonts w:ascii="標楷體" w:eastAsia="標楷體" w:hint="eastAsia"/>
          <w:b/>
          <w:sz w:val="28"/>
        </w:rPr>
        <w:t>亡者之</w:t>
      </w:r>
      <w:r w:rsidRPr="00682EF1">
        <w:rPr>
          <w:rFonts w:ascii="標楷體" w:eastAsia="標楷體" w:hint="eastAsia"/>
          <w:b/>
          <w:sz w:val="28"/>
        </w:rPr>
        <w:t>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</w:t>
      </w:r>
    </w:p>
    <w:p w14:paraId="00785F4D" w14:textId="77777777" w:rsidR="00D04B15" w:rsidRPr="00682EF1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    </w:t>
      </w:r>
      <w:r w:rsidR="00AB0E72" w:rsidRPr="00682EF1">
        <w:rPr>
          <w:rFonts w:ascii="標楷體" w:eastAsia="標楷體" w:hint="eastAsia"/>
          <w:b/>
          <w:sz w:val="28"/>
        </w:rPr>
        <w:t>屬</w:t>
      </w:r>
      <w:r w:rsidR="000F32D8" w:rsidRPr="00682EF1">
        <w:rPr>
          <w:rFonts w:ascii="標楷體" w:eastAsia="標楷體" w:hint="eastAsia"/>
          <w:b/>
          <w:sz w:val="28"/>
        </w:rPr>
        <w:t>)</w:t>
      </w:r>
      <w:r w:rsidRPr="00682EF1">
        <w:rPr>
          <w:rFonts w:ascii="標楷體" w:eastAsia="標楷體" w:hint="eastAsia"/>
          <w:b/>
          <w:sz w:val="28"/>
        </w:rPr>
        <w:t>現</w:t>
      </w:r>
      <w:r w:rsidR="00FE6BF6" w:rsidRPr="00682EF1">
        <w:rPr>
          <w:rFonts w:ascii="標楷體" w:eastAsia="標楷體" w:hint="eastAsia"/>
          <w:b/>
          <w:sz w:val="28"/>
        </w:rPr>
        <w:t>設籍本鄉頂崁村六個月以上</w:t>
      </w:r>
      <w:r w:rsidR="000F32D8" w:rsidRPr="00682EF1">
        <w:rPr>
          <w:rFonts w:ascii="標楷體" w:eastAsia="標楷體" w:hint="eastAsia"/>
          <w:b/>
          <w:sz w:val="28"/>
        </w:rPr>
        <w:t>，</w:t>
      </w:r>
      <w:r w:rsidR="00E3736C" w:rsidRPr="00682EF1">
        <w:rPr>
          <w:rFonts w:ascii="標楷體" w:eastAsia="標楷體" w:hint="eastAsia"/>
          <w:b/>
          <w:sz w:val="28"/>
        </w:rPr>
        <w:t>依本鄉民眾減免優惠外再減</w:t>
      </w:r>
    </w:p>
    <w:p w14:paraId="24ECBF1A" w14:textId="77777777" w:rsidR="00EE65C6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           </w:t>
      </w:r>
      <w:r w:rsidR="00950B6C" w:rsidRPr="00682EF1">
        <w:rPr>
          <w:rFonts w:ascii="標楷體" w:eastAsia="標楷體" w:hint="eastAsia"/>
          <w:b/>
          <w:sz w:val="28"/>
        </w:rPr>
        <w:t>免</w:t>
      </w:r>
      <w:r w:rsidR="00E3736C" w:rsidRPr="00682EF1">
        <w:rPr>
          <w:rFonts w:ascii="標楷體" w:eastAsia="標楷體" w:hint="eastAsia"/>
          <w:b/>
          <w:sz w:val="28"/>
        </w:rPr>
        <w:t>骨灰(骸)櫃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5,000</w:t>
      </w:r>
      <w:r w:rsidR="00E3736C" w:rsidRPr="00682EF1">
        <w:rPr>
          <w:rFonts w:ascii="標楷體" w:eastAsia="標楷體" w:hint="eastAsia"/>
          <w:b/>
          <w:sz w:val="28"/>
        </w:rPr>
        <w:t>元、家族式納骨櫃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10,000</w:t>
      </w:r>
    </w:p>
    <w:p w14:paraId="296C0FC8" w14:textId="77777777" w:rsidR="00E3736C" w:rsidRPr="00682EF1" w:rsidRDefault="00EE65C6" w:rsidP="00EE65C6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           </w:t>
      </w:r>
      <w:r w:rsidR="00E3736C" w:rsidRPr="00682EF1">
        <w:rPr>
          <w:rFonts w:ascii="標楷體" w:eastAsia="標楷體" w:hint="eastAsia"/>
          <w:b/>
          <w:sz w:val="28"/>
        </w:rPr>
        <w:t>元、神祇牌位(永久)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1,000</w:t>
      </w:r>
      <w:r w:rsidR="00E3736C" w:rsidRPr="00682EF1">
        <w:rPr>
          <w:rFonts w:ascii="標楷體" w:eastAsia="標楷體" w:hint="eastAsia"/>
          <w:b/>
          <w:sz w:val="28"/>
        </w:rPr>
        <w:t>元。</w:t>
      </w:r>
    </w:p>
    <w:p w14:paraId="31A627A3" w14:textId="77777777" w:rsidR="00B2409B" w:rsidRPr="00682EF1" w:rsidRDefault="00B2409B" w:rsidP="00D04B15">
      <w:pPr>
        <w:numPr>
          <w:ilvl w:val="0"/>
          <w:numId w:val="9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</w:t>
      </w:r>
      <w:r w:rsidR="004D0445" w:rsidRPr="00682EF1">
        <w:rPr>
          <w:rFonts w:ascii="標楷體" w:eastAsia="標楷體" w:hint="eastAsia"/>
          <w:b/>
          <w:sz w:val="28"/>
        </w:rPr>
        <w:t>使用</w:t>
      </w:r>
      <w:r w:rsidR="00E91F80" w:rsidRPr="00682EF1">
        <w:rPr>
          <w:rFonts w:ascii="標楷體" w:eastAsia="標楷體" w:hint="eastAsia"/>
          <w:b/>
          <w:sz w:val="28"/>
        </w:rPr>
        <w:t>納骨堂</w:t>
      </w:r>
      <w:r w:rsidR="004D0445" w:rsidRPr="00682EF1">
        <w:rPr>
          <w:rFonts w:ascii="標楷體" w:eastAsia="標楷體" w:hint="eastAsia"/>
          <w:b/>
          <w:sz w:val="28"/>
        </w:rPr>
        <w:t>者每櫃</w:t>
      </w:r>
      <w:r w:rsidRPr="00682EF1">
        <w:rPr>
          <w:rFonts w:ascii="標楷體" w:eastAsia="標楷體" w:hint="eastAsia"/>
          <w:b/>
          <w:sz w:val="28"/>
        </w:rPr>
        <w:t>管理費新臺幣</w:t>
      </w:r>
      <w:r w:rsidR="00070765" w:rsidRPr="00682EF1">
        <w:rPr>
          <w:rFonts w:ascii="標楷體" w:eastAsia="標楷體" w:hint="eastAsia"/>
          <w:b/>
          <w:sz w:val="28"/>
        </w:rPr>
        <w:t>6,000</w:t>
      </w:r>
      <w:r w:rsidR="00E91F80" w:rsidRPr="00682EF1">
        <w:rPr>
          <w:rFonts w:ascii="標楷體" w:eastAsia="標楷體" w:hint="eastAsia"/>
          <w:b/>
          <w:sz w:val="28"/>
        </w:rPr>
        <w:t>元。</w:t>
      </w:r>
    </w:p>
    <w:p w14:paraId="4E4B6E58" w14:textId="77777777" w:rsidR="00B2409B" w:rsidRPr="00DD3EE8" w:rsidRDefault="00B2409B">
      <w:pPr>
        <w:spacing w:line="400" w:lineRule="exact"/>
        <w:ind w:left="1401" w:hangingChars="500" w:hanging="1401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第十一條  </w:t>
      </w:r>
      <w:r w:rsidR="0085759F">
        <w:rPr>
          <w:rFonts w:ascii="標楷體" w:eastAsia="標楷體" w:hAnsi="標楷體" w:hint="eastAsia"/>
          <w:b/>
          <w:sz w:val="28"/>
        </w:rPr>
        <w:t>本鄉納骨堂</w:t>
      </w:r>
      <w:r w:rsidR="0085759F" w:rsidRPr="00DD3EE8">
        <w:rPr>
          <w:rFonts w:ascii="標楷體" w:eastAsia="標楷體" w:hAnsi="標楷體" w:hint="eastAsia"/>
          <w:b/>
          <w:sz w:val="28"/>
        </w:rPr>
        <w:t>櫃位及長生牌位永久使用，申請手續完成並繳款後，中途終止使用者，應向本所申請註銷，已遷出未辦理註銷逾</w:t>
      </w:r>
      <w:r w:rsidR="00EE65C6" w:rsidRPr="00DD3EE8">
        <w:rPr>
          <w:rFonts w:ascii="標楷體" w:eastAsia="標楷體" w:hAnsi="標楷體" w:hint="eastAsia"/>
          <w:b/>
          <w:sz w:val="28"/>
        </w:rPr>
        <w:t>6個月</w:t>
      </w:r>
      <w:r w:rsidR="0085759F" w:rsidRPr="00DD3EE8">
        <w:rPr>
          <w:rFonts w:ascii="標楷體" w:eastAsia="標楷體" w:hAnsi="標楷體" w:hint="eastAsia"/>
          <w:b/>
          <w:sz w:val="28"/>
        </w:rPr>
        <w:t>者，視同放棄該櫃位使用權利，已繳之使用費及管理費不予退還，移堂亦同；進塔使用後得申請層別位置變更（限同樓層、以一次為限）惟應補繳原收費差額（高價位換低價位不得要求退費）並加收移動登記費新</w:t>
      </w:r>
      <w:r w:rsidR="0085759F" w:rsidRPr="00DD3EE8">
        <w:rPr>
          <w:rFonts w:ascii="標楷體" w:eastAsia="標楷體" w:hint="eastAsia"/>
          <w:b/>
          <w:sz w:val="28"/>
        </w:rPr>
        <w:t>臺</w:t>
      </w:r>
      <w:r w:rsidR="0085759F" w:rsidRPr="00DD3EE8">
        <w:rPr>
          <w:rFonts w:ascii="標楷體" w:eastAsia="標楷體" w:hAnsi="標楷體" w:hint="eastAsia"/>
          <w:b/>
          <w:sz w:val="28"/>
        </w:rPr>
        <w:t>幣1,000元。</w:t>
      </w:r>
    </w:p>
    <w:p w14:paraId="3ED50B29" w14:textId="77777777" w:rsidR="0085759F" w:rsidRPr="00DD3EE8" w:rsidRDefault="00B2409B" w:rsidP="0085759F">
      <w:pPr>
        <w:spacing w:line="400" w:lineRule="exact"/>
        <w:ind w:left="1682" w:hangingChars="600" w:hanging="1682"/>
        <w:rPr>
          <w:rFonts w:ascii="標楷體" w:eastAsia="標楷體"/>
          <w:b/>
          <w:sz w:val="28"/>
        </w:rPr>
      </w:pPr>
      <w:r w:rsidRPr="00DD3EE8">
        <w:rPr>
          <w:rFonts w:ascii="標楷體" w:eastAsia="標楷體" w:hint="eastAsia"/>
          <w:b/>
          <w:sz w:val="28"/>
        </w:rPr>
        <w:t xml:space="preserve">第十二條  </w:t>
      </w:r>
      <w:r w:rsidR="0085759F" w:rsidRPr="00DD3EE8">
        <w:rPr>
          <w:rFonts w:ascii="標楷體" w:eastAsia="標楷體" w:hint="eastAsia"/>
          <w:b/>
          <w:sz w:val="28"/>
        </w:rPr>
        <w:t>本鄉納骨堂</w:t>
      </w:r>
      <w:r w:rsidR="0085759F" w:rsidRPr="00DD3EE8">
        <w:rPr>
          <w:rFonts w:ascii="標楷體" w:eastAsia="標楷體" w:hAnsi="標楷體" w:hint="eastAsia"/>
          <w:b/>
          <w:sz w:val="28"/>
        </w:rPr>
        <w:t>櫃位及長生牌位</w:t>
      </w:r>
      <w:r w:rsidR="0085759F" w:rsidRPr="00DD3EE8">
        <w:rPr>
          <w:rFonts w:ascii="標楷體" w:eastAsia="標楷體" w:hint="eastAsia"/>
          <w:b/>
          <w:sz w:val="28"/>
        </w:rPr>
        <w:t>開放預購，完成預購申請及繳交使用費</w:t>
      </w:r>
    </w:p>
    <w:p w14:paraId="0E19F652" w14:textId="77777777" w:rsidR="0085759F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 w:rsidRPr="00DD3EE8">
        <w:rPr>
          <w:rFonts w:ascii="標楷體" w:eastAsia="標楷體" w:hint="eastAsia"/>
          <w:b/>
          <w:sz w:val="28"/>
        </w:rPr>
        <w:t xml:space="preserve">          及管理費後，</w:t>
      </w:r>
      <w:r w:rsidRPr="00DD3EE8">
        <w:rPr>
          <w:rFonts w:ascii="標楷體" w:eastAsia="標楷體" w:hAnsi="新細明體" w:hint="eastAsia"/>
          <w:b/>
          <w:sz w:val="28"/>
          <w:szCs w:val="28"/>
        </w:rPr>
        <w:t>中途放棄者即喪失使用權益，所繳費用概不退還，預</w:t>
      </w:r>
    </w:p>
    <w:p w14:paraId="150B53C6" w14:textId="77777777" w:rsidR="00EE65C6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int="eastAsia"/>
          <w:b/>
          <w:sz w:val="28"/>
        </w:rPr>
        <w:t xml:space="preserve">          </w:t>
      </w:r>
      <w:r w:rsidRPr="00DD3EE8">
        <w:rPr>
          <w:rFonts w:ascii="標楷體" w:eastAsia="標楷體" w:hAnsi="新細明體" w:hint="eastAsia"/>
          <w:b/>
          <w:sz w:val="28"/>
          <w:szCs w:val="28"/>
        </w:rPr>
        <w:t>購後</w:t>
      </w:r>
      <w:r w:rsidRPr="00DD3EE8">
        <w:rPr>
          <w:rFonts w:ascii="標楷體" w:eastAsia="標楷體" w:hAnsi="標楷體" w:hint="eastAsia"/>
          <w:b/>
          <w:sz w:val="28"/>
        </w:rPr>
        <w:t>得申請位置變更（限同樓層</w:t>
      </w:r>
      <w:r w:rsidRPr="00DD3EE8">
        <w:rPr>
          <w:rFonts w:ascii="標楷體" w:eastAsia="標楷體" w:hint="eastAsia"/>
          <w:b/>
          <w:sz w:val="28"/>
        </w:rPr>
        <w:t>、</w:t>
      </w:r>
      <w:r w:rsidRPr="00DD3EE8">
        <w:rPr>
          <w:rFonts w:ascii="標楷體" w:eastAsia="標楷體" w:hAnsi="標楷體" w:hint="eastAsia"/>
          <w:b/>
          <w:sz w:val="28"/>
        </w:rPr>
        <w:t>以一次為限）。惟應補繳原收費</w:t>
      </w:r>
    </w:p>
    <w:p w14:paraId="6E999E4E" w14:textId="77777777" w:rsidR="0085759F" w:rsidRPr="00DD3EE8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="0085759F" w:rsidRPr="00DD3EE8">
        <w:rPr>
          <w:rFonts w:ascii="標楷體" w:eastAsia="標楷體" w:hAnsi="標楷體" w:hint="eastAsia"/>
          <w:b/>
          <w:sz w:val="28"/>
        </w:rPr>
        <w:t>差</w:t>
      </w:r>
    </w:p>
    <w:p w14:paraId="165B0C33" w14:textId="77777777" w:rsidR="00EE65C6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Pr="00DD3EE8">
        <w:rPr>
          <w:rFonts w:ascii="標楷體" w:eastAsia="標楷體" w:hAnsi="標楷體" w:hint="eastAsia"/>
          <w:b/>
          <w:sz w:val="28"/>
        </w:rPr>
        <w:t>額（高價位換低價位不得要求退費）並加收移動登記費新</w:t>
      </w:r>
      <w:r w:rsidRPr="00DD3EE8">
        <w:rPr>
          <w:rFonts w:ascii="標楷體" w:eastAsia="標楷體" w:hint="eastAsia"/>
          <w:b/>
          <w:sz w:val="28"/>
        </w:rPr>
        <w:t>臺</w:t>
      </w:r>
      <w:r w:rsidRPr="00DD3EE8">
        <w:rPr>
          <w:rFonts w:ascii="標楷體" w:eastAsia="標楷體" w:hAnsi="標楷體" w:hint="eastAsia"/>
          <w:b/>
          <w:sz w:val="28"/>
        </w:rPr>
        <w:t>幣</w:t>
      </w:r>
    </w:p>
    <w:p w14:paraId="3DEFCFBA" w14:textId="77777777" w:rsidR="0085759F" w:rsidRPr="00DD3EE8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</w:t>
      </w:r>
      <w:r w:rsidR="0085759F" w:rsidRPr="00DD3EE8">
        <w:rPr>
          <w:rFonts w:ascii="標楷體" w:eastAsia="標楷體" w:hAnsi="標楷體" w:hint="eastAsia"/>
          <w:b/>
          <w:sz w:val="28"/>
        </w:rPr>
        <w:t>1,000</w:t>
      </w:r>
    </w:p>
    <w:p w14:paraId="3400EC30" w14:textId="77777777" w:rsidR="0085759F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元，預購時收取費用以當下身分認定為主，不因日後身分變動而再</w:t>
      </w:r>
    </w:p>
    <w:p w14:paraId="2271AA35" w14:textId="77777777" w:rsidR="0085759F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行補繳或退費。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該預購塔位以申請人之二等親內（限預購塔位後亡</w:t>
      </w:r>
    </w:p>
    <w:p w14:paraId="7D9B72A4" w14:textId="77777777" w:rsidR="00B2409B" w:rsidRDefault="00EE65C6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</w:rPr>
        <w:t xml:space="preserve">        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故者）皆可使用。</w:t>
      </w:r>
    </w:p>
    <w:p w14:paraId="4F89F10B" w14:textId="77777777" w:rsidR="00DD3EE8" w:rsidRPr="00DD3EE8" w:rsidRDefault="00DD3EE8" w:rsidP="00DD3EE8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  <w:szCs w:val="28"/>
        </w:rPr>
      </w:pPr>
      <w:r w:rsidRPr="00DD3EE8">
        <w:rPr>
          <w:rFonts w:ascii="標楷體" w:eastAsia="標楷體" w:hAnsi="標楷體" w:hint="eastAsia"/>
          <w:b/>
          <w:color w:val="FF0000"/>
          <w:sz w:val="28"/>
        </w:rPr>
        <w:t xml:space="preserve">第十二條之一  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由個人櫃位（含夫妻櫃）換位至4人以上家族式櫃位，得扣減原繳納之櫃位使用費（不含管理費），若管理費未足額繳納者須補繳至6</w:t>
      </w:r>
      <w:r w:rsidRPr="00E31957">
        <w:rPr>
          <w:rFonts w:ascii="標楷體" w:eastAsia="標楷體" w:hAnsi="標楷體"/>
          <w:b/>
          <w:color w:val="FF0000"/>
          <w:sz w:val="28"/>
          <w:szCs w:val="28"/>
          <w:u w:val="single"/>
        </w:rPr>
        <w:t>,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000元，並加收移動登記費每櫃位新臺幣1,000元，換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位至第二座納骨堂家族櫃位不受同棟同樓層限制，以一次為限。</w:t>
      </w:r>
    </w:p>
    <w:p w14:paraId="79F10963" w14:textId="77777777"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第三章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公園化公墓之使用管理</w:t>
      </w:r>
    </w:p>
    <w:p w14:paraId="2F02055D" w14:textId="77777777"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本公墓，應檢附：</w:t>
      </w:r>
    </w:p>
    <w:p w14:paraId="7B9497EC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一、亡者死亡證明書及除戶戶籍謄本正本各乙份。</w:t>
      </w:r>
    </w:p>
    <w:p w14:paraId="0E954275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14:paraId="0F233097" w14:textId="77777777" w:rsidR="00B2409B" w:rsidRPr="00682EF1" w:rsidRDefault="00B2409B">
      <w:pPr>
        <w:tabs>
          <w:tab w:val="right" w:pos="9052"/>
        </w:tabs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三、申請人身分證及印章。</w:t>
      </w:r>
    </w:p>
    <w:p w14:paraId="540BB92A" w14:textId="77777777" w:rsidR="00B2409B" w:rsidRPr="00682EF1" w:rsidRDefault="00B2409B">
      <w:pPr>
        <w:spacing w:line="400" w:lineRule="exact"/>
        <w:ind w:leftChars="617" w:left="148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填具申請書、遷墓同意書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並繳清規費</w:t>
      </w:r>
      <w:r w:rsidRPr="00682EF1">
        <w:rPr>
          <w:rFonts w:eastAsia="標楷體" w:hint="eastAsia"/>
          <w:b/>
          <w:sz w:val="28"/>
        </w:rPr>
        <w:t>後經本所核發埋葬許可證明書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，方得施做。</w:t>
      </w:r>
    </w:p>
    <w:p w14:paraId="60CB75D2" w14:textId="77777777" w:rsidR="00B2409B" w:rsidRPr="00682EF1" w:rsidRDefault="00B2409B">
      <w:pPr>
        <w:tabs>
          <w:tab w:val="left" w:pos="2130"/>
        </w:tabs>
        <w:spacing w:line="400" w:lineRule="exact"/>
        <w:ind w:leftChars="584" w:left="140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施做時應按墓基、墓號之位置方向，依照管理員指導使用，不得任意變更；墓碑及墓型之建造為求統一美觀，申請人務必依照本所設計之圖樣建造。</w:t>
      </w:r>
    </w:p>
    <w:p w14:paraId="7873D2E6" w14:textId="77777777"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第十四條  本公墓申請起掘須檢附：</w:t>
      </w:r>
    </w:p>
    <w:p w14:paraId="0E6ECB0D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一、亡者除戶戶籍謄本正本乙份。</w:t>
      </w:r>
    </w:p>
    <w:p w14:paraId="4B707130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14:paraId="33B31282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三、申請人身分證及印章。</w:t>
      </w:r>
    </w:p>
    <w:p w14:paraId="77D9D76B" w14:textId="77777777"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填寫起掘申請書後由本所發予「起掘證明書」。</w:t>
      </w:r>
    </w:p>
    <w:p w14:paraId="7B2A2E09" w14:textId="77777777"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起掘後，應存放於骨灰（骸）存放設施或火化處理，並不得再葬。</w:t>
      </w:r>
    </w:p>
    <w:p w14:paraId="1C350D60" w14:textId="77777777" w:rsidR="00B2409B" w:rsidRPr="00682EF1" w:rsidRDefault="00B2409B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第十五條  </w:t>
      </w:r>
      <w:r w:rsidRPr="00682EF1">
        <w:rPr>
          <w:rFonts w:eastAsia="標楷體" w:hint="eastAsia"/>
          <w:b/>
          <w:sz w:val="28"/>
        </w:rPr>
        <w:t>本公墓設置登記簿及申請書，登記簿及申請書應永久保存分別登記</w:t>
      </w:r>
    </w:p>
    <w:p w14:paraId="3A4EEA53" w14:textId="77777777" w:rsidR="00B2409B" w:rsidRPr="00682EF1" w:rsidRDefault="00B2409B">
      <w:pPr>
        <w:spacing w:line="400" w:lineRule="exact"/>
        <w:ind w:leftChars="584" w:left="1682" w:hangingChars="100" w:hanging="2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下列事項：</w:t>
      </w:r>
    </w:p>
    <w:p w14:paraId="008052D0" w14:textId="77777777"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一、亡者姓名、住址、性別、出生及死亡日期。</w:t>
      </w:r>
    </w:p>
    <w:p w14:paraId="55F5B52D" w14:textId="77777777" w:rsidR="00B2409B" w:rsidRPr="00682EF1" w:rsidRDefault="00B2409B">
      <w:pPr>
        <w:spacing w:line="400" w:lineRule="exact"/>
        <w:ind w:left="4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二、墓地名稱及埋葬申請日期。</w:t>
      </w:r>
    </w:p>
    <w:p w14:paraId="4E34615B" w14:textId="77777777" w:rsidR="00B2409B" w:rsidRPr="00682EF1" w:rsidRDefault="00B2409B">
      <w:pPr>
        <w:spacing w:line="400" w:lineRule="exact"/>
        <w:ind w:leftChars="200" w:left="216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14:paraId="4A87B57A" w14:textId="77777777"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第十六條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本公墓內有下列情事之一者，應予禁止：</w:t>
      </w:r>
    </w:p>
    <w:p w14:paraId="5349E5DB" w14:textId="77777777"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偷葬、佔墓地、浮厝、露棺、露置骨罐、拋棄廢物。</w:t>
      </w:r>
    </w:p>
    <w:p w14:paraId="5503E8E9" w14:textId="77777777"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墳墓內棺柩、屍體或骨罐，非經本所之核准不得起掘。</w:t>
      </w:r>
    </w:p>
    <w:p w14:paraId="120B1122" w14:textId="77777777"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三、公墓內之公共設施、草園、花木嚴禁損毀。</w:t>
      </w:r>
    </w:p>
    <w:p w14:paraId="4D9CFAB3" w14:textId="77777777"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第十七條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</w:t>
      </w:r>
      <w:r w:rsidRPr="00682EF1">
        <w:rPr>
          <w:rFonts w:ascii="標楷體" w:eastAsia="標楷體" w:hAnsi="標楷體" w:hint="eastAsia"/>
          <w:b/>
          <w:sz w:val="28"/>
        </w:rPr>
        <w:t>公墓墓園使用，每一墓基統一規定：寬二公尺、長三點五公尺，計面積七平方公尺〈二點二七五坪〉墳墓高度限制墓坵不得突出地面。</w:t>
      </w:r>
    </w:p>
    <w:p w14:paraId="1A4A8B75" w14:textId="77777777" w:rsidR="00B2409B" w:rsidRPr="00682EF1" w:rsidRDefault="00B2409B">
      <w:pPr>
        <w:spacing w:line="40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第十八條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標楷體" w:hint="eastAsia"/>
          <w:b/>
          <w:sz w:val="28"/>
        </w:rPr>
        <w:t>本公墓墓基使用期限為十年，期滿自行向本所申請起掘，因開棺屍體未腐者，得申請延期以一年為限；逾期未遷者，由本所代為僱工起掘安奉於納骨堂內其費用由墓主負擔。</w:t>
      </w:r>
    </w:p>
    <w:p w14:paraId="38D4C698" w14:textId="77777777" w:rsidR="00876D52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第十九條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r w:rsidRPr="00682EF1">
        <w:rPr>
          <w:rFonts w:ascii="標楷體" w:eastAsia="標楷體" w:hAnsi="標楷體" w:hint="eastAsia"/>
          <w:b/>
          <w:sz w:val="28"/>
        </w:rPr>
        <w:t>每一墓基使用費</w:t>
      </w:r>
      <w:r w:rsidRPr="00682EF1">
        <w:rPr>
          <w:rFonts w:eastAsia="標楷體" w:hint="eastAsia"/>
          <w:b/>
          <w:sz w:val="28"/>
        </w:rPr>
        <w:t>本鄉鄉民收費新臺幣</w:t>
      </w:r>
      <w:r w:rsidR="00070765" w:rsidRPr="00682EF1">
        <w:rPr>
          <w:rFonts w:eastAsia="標楷體" w:hint="eastAsia"/>
          <w:b/>
          <w:sz w:val="28"/>
        </w:rPr>
        <w:t>10,000</w:t>
      </w:r>
      <w:r w:rsidRPr="00682EF1">
        <w:rPr>
          <w:rFonts w:eastAsia="標楷體" w:hint="eastAsia"/>
          <w:b/>
          <w:sz w:val="28"/>
        </w:rPr>
        <w:t>元，外鄉鎮市民</w:t>
      </w:r>
    </w:p>
    <w:p w14:paraId="55D38CCF" w14:textId="77777777" w:rsidR="0032485C" w:rsidRDefault="00B2409B" w:rsidP="00876D52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眾收費新臺幣</w:t>
      </w:r>
      <w:r w:rsidR="00070765" w:rsidRPr="00682EF1">
        <w:rPr>
          <w:rFonts w:eastAsia="標楷體" w:hint="eastAsia"/>
          <w:b/>
          <w:sz w:val="28"/>
        </w:rPr>
        <w:t>20,000</w:t>
      </w:r>
      <w:r w:rsidRPr="00682EF1">
        <w:rPr>
          <w:rFonts w:eastAsia="標楷體" w:hint="eastAsia"/>
          <w:b/>
          <w:sz w:val="28"/>
        </w:rPr>
        <w:t>元，外縣市民眾收費新臺幣</w:t>
      </w:r>
      <w:r w:rsidR="00070765" w:rsidRPr="00682EF1">
        <w:rPr>
          <w:rFonts w:eastAsia="標楷體" w:hint="eastAsia"/>
          <w:b/>
          <w:sz w:val="28"/>
        </w:rPr>
        <w:t>30,000</w:t>
      </w:r>
      <w:r w:rsidRPr="00682EF1">
        <w:rPr>
          <w:rFonts w:eastAsia="標楷體" w:hint="eastAsia"/>
          <w:b/>
          <w:sz w:val="28"/>
        </w:rPr>
        <w:t>元，每一</w:t>
      </w:r>
    </w:p>
    <w:p w14:paraId="2FCDC801" w14:textId="77777777" w:rsidR="00B2409B" w:rsidRPr="0032485C" w:rsidRDefault="00B2409B" w:rsidP="0032485C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墓基另酌收</w:t>
      </w:r>
      <w:r w:rsidRPr="00682EF1">
        <w:rPr>
          <w:rFonts w:ascii="標楷體" w:eastAsia="標楷體" w:hint="eastAsia"/>
          <w:b/>
          <w:sz w:val="28"/>
        </w:rPr>
        <w:t>廢棄物清運費新臺幣</w:t>
      </w:r>
      <w:r w:rsidR="00070765" w:rsidRPr="00682EF1">
        <w:rPr>
          <w:rFonts w:ascii="標楷體" w:eastAsia="標楷體" w:hint="eastAsia"/>
          <w:b/>
          <w:sz w:val="28"/>
        </w:rPr>
        <w:t>3,000</w:t>
      </w:r>
      <w:r w:rsidRPr="00682EF1">
        <w:rPr>
          <w:rFonts w:ascii="標楷體" w:eastAsia="標楷體" w:hint="eastAsia"/>
          <w:b/>
          <w:sz w:val="28"/>
        </w:rPr>
        <w:t>元。</w:t>
      </w:r>
    </w:p>
    <w:p w14:paraId="047E89EF" w14:textId="77777777"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第二十條  </w:t>
      </w:r>
      <w:r w:rsidRPr="00682EF1">
        <w:rPr>
          <w:rFonts w:eastAsia="標楷體" w:hint="eastAsia"/>
          <w:b/>
          <w:sz w:val="28"/>
        </w:rPr>
        <w:t>本公墓使用費減免事項如下：</w:t>
      </w:r>
    </w:p>
    <w:p w14:paraId="057E58D0" w14:textId="77777777" w:rsidR="00B2409B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lastRenderedPageBreak/>
        <w:t xml:space="preserve">          </w:t>
      </w:r>
      <w:r w:rsidRPr="00682EF1">
        <w:rPr>
          <w:rFonts w:eastAsia="標楷體" w:hint="eastAsia"/>
          <w:b/>
          <w:sz w:val="28"/>
        </w:rPr>
        <w:t>一、本鄉鄉民列冊一、二款低收入戶（含無眷屬之亡者），收費新臺幣</w:t>
      </w:r>
      <w:r w:rsidR="00070765" w:rsidRPr="00682EF1">
        <w:rPr>
          <w:rFonts w:eastAsia="標楷體" w:hint="eastAsia"/>
          <w:b/>
          <w:sz w:val="28"/>
        </w:rPr>
        <w:t>5,000</w:t>
      </w:r>
      <w:r w:rsidRPr="00682EF1">
        <w:rPr>
          <w:rFonts w:eastAsia="標楷體" w:hint="eastAsia"/>
          <w:b/>
          <w:sz w:val="28"/>
        </w:rPr>
        <w:t>元。</w:t>
      </w:r>
    </w:p>
    <w:p w14:paraId="5B21E5DF" w14:textId="77777777" w:rsidR="00B2409B" w:rsidRPr="00682EF1" w:rsidRDefault="00AB0E72">
      <w:pPr>
        <w:spacing w:line="400" w:lineRule="exact"/>
        <w:ind w:leftChars="581" w:left="1955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二、本鄉鄉民列冊三款低收入戶、中低收入戶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B2409B" w:rsidRPr="00682EF1">
        <w:rPr>
          <w:rFonts w:eastAsia="標楷體" w:hint="eastAsia"/>
          <w:b/>
          <w:sz w:val="28"/>
        </w:rPr>
        <w:t>身心障礙者（含無眷屬之亡者），收費新臺幣</w:t>
      </w:r>
      <w:r w:rsidR="00070765" w:rsidRPr="00682EF1">
        <w:rPr>
          <w:rFonts w:eastAsia="標楷體" w:hint="eastAsia"/>
          <w:b/>
          <w:sz w:val="28"/>
        </w:rPr>
        <w:t>8,000</w:t>
      </w:r>
      <w:r w:rsidR="00B2409B" w:rsidRPr="00682EF1">
        <w:rPr>
          <w:rFonts w:eastAsia="標楷體" w:hint="eastAsia"/>
          <w:b/>
          <w:sz w:val="28"/>
        </w:rPr>
        <w:t>元。</w:t>
      </w:r>
    </w:p>
    <w:p w14:paraId="3E7C92B3" w14:textId="77777777" w:rsidR="00B2409B" w:rsidRPr="00682EF1" w:rsidRDefault="00B2409B">
      <w:pPr>
        <w:spacing w:line="400" w:lineRule="exact"/>
        <w:ind w:left="1395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三、本鄉因公殉職人員檢具相關證明資料（含無眷屬之亡者）使用</w:t>
      </w:r>
    </w:p>
    <w:p w14:paraId="4C14AC14" w14:textId="77777777" w:rsidR="00B2409B" w:rsidRPr="00682EF1" w:rsidRDefault="00B2409B">
      <w:pPr>
        <w:tabs>
          <w:tab w:val="left" w:pos="2130"/>
        </w:tabs>
        <w:spacing w:line="400" w:lineRule="exact"/>
        <w:ind w:leftChars="581" w:left="1394" w:firstLineChars="200" w:firstLine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本公墓者免收使用費。</w:t>
      </w:r>
    </w:p>
    <w:p w14:paraId="501A46F1" w14:textId="77777777" w:rsidR="00B2409B" w:rsidRPr="00682EF1" w:rsidRDefault="00B2409B">
      <w:pPr>
        <w:spacing w:line="400" w:lineRule="exact"/>
        <w:ind w:leftChars="4" w:left="1692" w:hangingChars="600" w:hanging="1682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>第二十一條  申請人應向本所辦理使用申請手續，並經核准埋葬許可方可使用，凡未經核准前不得擅自使用，倘因故未能核准，已收之費用無息退還申請人，申請預約墓基，依規定先行繳納使用費，並限於一個月內使用，否則取消其權利，其已繳之費用，不予退還。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</w:p>
    <w:p w14:paraId="1B2076ED" w14:textId="77777777" w:rsidR="00B2409B" w:rsidRPr="00682EF1" w:rsidRDefault="00B2409B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  <w:shd w:val="pct15" w:color="auto" w:fill="FFFFFF"/>
        </w:rPr>
      </w:pPr>
      <w:r w:rsidRPr="00682EF1">
        <w:rPr>
          <w:rFonts w:eastAsia="標楷體" w:hint="eastAsia"/>
          <w:b/>
          <w:sz w:val="28"/>
        </w:rPr>
        <w:t>第二十二條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r w:rsidRPr="00682EF1">
        <w:rPr>
          <w:rFonts w:ascii="標楷體" w:eastAsia="標楷體" w:hAnsi="標楷體" w:hint="eastAsia"/>
          <w:b/>
          <w:sz w:val="28"/>
        </w:rPr>
        <w:t>每一墓基使用期間至洗骨為止，使用中途請求撿骨，應至本所申請起掘，其巳繳費用不予退還。</w:t>
      </w:r>
    </w:p>
    <w:p w14:paraId="477F20BD" w14:textId="77777777" w:rsidR="00B2409B" w:rsidRPr="00682EF1" w:rsidRDefault="00B2409B">
      <w:pPr>
        <w:spacing w:line="400" w:lineRule="exact"/>
        <w:rPr>
          <w:rFonts w:ascii="新細明體" w:eastAsia="標楷體" w:hAnsi="新細明體"/>
          <w:b/>
          <w:sz w:val="28"/>
          <w:szCs w:val="28"/>
        </w:rPr>
      </w:pPr>
    </w:p>
    <w:p w14:paraId="7317C6CD" w14:textId="77777777"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新細明體" w:eastAsia="標楷體" w:hAnsi="新細明體" w:hint="eastAsia"/>
          <w:b/>
          <w:sz w:val="28"/>
          <w:szCs w:val="28"/>
        </w:rPr>
        <w:t>第四章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  <w:r w:rsidRPr="00682EF1">
        <w:rPr>
          <w:rFonts w:eastAsia="標楷體" w:hint="eastAsia"/>
          <w:b/>
          <w:sz w:val="28"/>
        </w:rPr>
        <w:t>附則</w:t>
      </w:r>
      <w:r w:rsidRPr="00682EF1">
        <w:rPr>
          <w:rFonts w:eastAsia="標楷體" w:hint="eastAsia"/>
          <w:b/>
          <w:sz w:val="28"/>
        </w:rPr>
        <w:t xml:space="preserve"> </w:t>
      </w:r>
    </w:p>
    <w:p w14:paraId="7232A5FF" w14:textId="77777777" w:rsidR="00B2409B" w:rsidRPr="00682EF1" w:rsidRDefault="00B2409B">
      <w:pPr>
        <w:spacing w:line="400" w:lineRule="exact"/>
        <w:ind w:left="1962" w:hangingChars="700" w:hanging="196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第二十三條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本鄉第一及第二座納骨堂暨第三公園化公墓規費收入納入本所附</w:t>
      </w:r>
    </w:p>
    <w:p w14:paraId="1C172DD6" w14:textId="77777777"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屬單位公共造產基金專戶儲存，並依本所公共造產基金收支保管</w:t>
      </w:r>
    </w:p>
    <w:p w14:paraId="40462A82" w14:textId="77777777"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及運用辦法運用。</w:t>
      </w:r>
    </w:p>
    <w:p w14:paraId="5ED986CE" w14:textId="77777777" w:rsidR="00B2409B" w:rsidRPr="00682EF1" w:rsidRDefault="009871C4" w:rsidP="000D1A2D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第二十四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條  為達納骨堂及第三公園化公墓永續經營之目標，每年依公共造產</w:t>
      </w:r>
    </w:p>
    <w:p w14:paraId="5A1574E9" w14:textId="77777777" w:rsidR="00A10E53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基金</w:t>
      </w:r>
      <w:r w:rsidR="00677FA4" w:rsidRPr="00682EF1">
        <w:rPr>
          <w:rFonts w:ascii="標楷體" w:eastAsia="標楷體" w:hAnsi="新細明體" w:hint="eastAsia"/>
          <w:b/>
          <w:sz w:val="28"/>
          <w:szCs w:val="28"/>
        </w:rPr>
        <w:t>（殯葬業務）</w:t>
      </w:r>
      <w:r w:rsidR="00F21339"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收取之使用價金</w:t>
      </w:r>
      <w:r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提撥百分之</w:t>
      </w:r>
      <w:r w:rsidR="00F21339"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七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準備金納入專戶</w:t>
      </w:r>
    </w:p>
    <w:p w14:paraId="0432F3F4" w14:textId="77777777" w:rsidR="00A10E53" w:rsidRDefault="00B2409B" w:rsidP="00A10E53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儲存支應重大事故發生或經營不善致無法正常營運時之修護管理</w:t>
      </w:r>
    </w:p>
    <w:p w14:paraId="31C57AEF" w14:textId="77777777" w:rsidR="00B2409B" w:rsidRPr="00682EF1" w:rsidRDefault="00B2409B" w:rsidP="00A10E53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等費用。</w:t>
      </w:r>
    </w:p>
    <w:p w14:paraId="0009EB82" w14:textId="77777777" w:rsidR="00CB3AAC" w:rsidRPr="00682EF1" w:rsidRDefault="009871C4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第二十五條  本所業務主管、業務承辦、公墓納骨塔管理員及臨時人員應忠於</w:t>
      </w:r>
    </w:p>
    <w:p w14:paraId="179C950C" w14:textId="77777777" w:rsidR="00FE6BF6" w:rsidRPr="00682EF1" w:rsidRDefault="00CB3AAC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職守，不得違法循私、舞弊瀆職行為</w:t>
      </w:r>
      <w:r w:rsidR="00FE6BF6" w:rsidRPr="00682EF1">
        <w:rPr>
          <w:rFonts w:ascii="標楷體" w:eastAsia="標楷體" w:hAnsi="新細明體" w:hint="eastAsia"/>
          <w:b/>
          <w:sz w:val="28"/>
          <w:szCs w:val="28"/>
        </w:rPr>
        <w:t>。</w:t>
      </w:r>
    </w:p>
    <w:p w14:paraId="6D0EB763" w14:textId="77777777" w:rsidR="00607892" w:rsidRPr="00682EF1" w:rsidRDefault="00FE6BF6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FD4511" w:rsidRPr="00682EF1">
        <w:rPr>
          <w:rFonts w:ascii="標楷體" w:eastAsia="標楷體" w:hAnsi="新細明體" w:hint="eastAsia"/>
          <w:b/>
          <w:sz w:val="28"/>
          <w:szCs w:val="28"/>
        </w:rPr>
        <w:t>本所</w:t>
      </w:r>
      <w:r w:rsidR="00607892" w:rsidRPr="00682EF1">
        <w:rPr>
          <w:rFonts w:ascii="標楷體" w:eastAsia="標楷體" w:hAnsi="新細明體" w:hint="eastAsia"/>
          <w:b/>
          <w:sz w:val="28"/>
          <w:szCs w:val="28"/>
        </w:rPr>
        <w:t>為鼓勵員工，得編列殯葬業務提成獎金發放；其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支給標準另</w:t>
      </w:r>
    </w:p>
    <w:p w14:paraId="689E4A24" w14:textId="77777777" w:rsidR="009871C4" w:rsidRPr="00682EF1" w:rsidRDefault="00607892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訂之。</w:t>
      </w:r>
    </w:p>
    <w:p w14:paraId="1B8F348D" w14:textId="77777777" w:rsidR="00B2409B" w:rsidRPr="00682EF1" w:rsidRDefault="009871C4">
      <w:pPr>
        <w:tabs>
          <w:tab w:val="left" w:pos="213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第二十六</w:t>
      </w:r>
      <w:r w:rsidR="00B2409B" w:rsidRPr="00682EF1">
        <w:rPr>
          <w:rFonts w:eastAsia="標楷體" w:hint="eastAsia"/>
          <w:b/>
          <w:sz w:val="28"/>
        </w:rPr>
        <w:t>條</w:t>
      </w:r>
      <w:r w:rsidR="00B2409B" w:rsidRPr="00682EF1">
        <w:rPr>
          <w:rFonts w:eastAsia="標楷體" w:hint="eastAsia"/>
          <w:b/>
          <w:sz w:val="28"/>
        </w:rPr>
        <w:t xml:space="preserve">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本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自治條例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自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公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布日施行。</w:t>
      </w:r>
      <w:r w:rsidR="00B2409B" w:rsidRPr="00682EF1">
        <w:rPr>
          <w:rFonts w:eastAsia="標楷體"/>
          <w:b/>
          <w:sz w:val="28"/>
        </w:rPr>
        <w:tab/>
      </w:r>
    </w:p>
    <w:sectPr w:rsidR="00B2409B" w:rsidRPr="00682EF1" w:rsidSect="00A406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B6E7" w14:textId="77777777" w:rsidR="00CB11B5" w:rsidRDefault="00CB11B5" w:rsidP="00925922">
      <w:r>
        <w:separator/>
      </w:r>
    </w:p>
  </w:endnote>
  <w:endnote w:type="continuationSeparator" w:id="0">
    <w:p w14:paraId="5A4A1182" w14:textId="77777777" w:rsidR="00CB11B5" w:rsidRDefault="00CB11B5" w:rsidP="0092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5FE7" w14:textId="77777777" w:rsidR="00CB11B5" w:rsidRDefault="00CB11B5" w:rsidP="00925922">
      <w:r>
        <w:separator/>
      </w:r>
    </w:p>
  </w:footnote>
  <w:footnote w:type="continuationSeparator" w:id="0">
    <w:p w14:paraId="544D6E7A" w14:textId="77777777" w:rsidR="00CB11B5" w:rsidRDefault="00CB11B5" w:rsidP="0092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02F"/>
    <w:multiLevelType w:val="hybridMultilevel"/>
    <w:tmpl w:val="59CC670E"/>
    <w:lvl w:ilvl="0" w:tplc="B1EE904C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15602ECD"/>
    <w:multiLevelType w:val="hybridMultilevel"/>
    <w:tmpl w:val="73D63E46"/>
    <w:lvl w:ilvl="0" w:tplc="23EC897A">
      <w:start w:val="1"/>
      <w:numFmt w:val="taiwaneseCountingThousand"/>
      <w:lvlText w:val="%1、"/>
      <w:lvlJc w:val="left"/>
      <w:pPr>
        <w:tabs>
          <w:tab w:val="num" w:pos="2453"/>
        </w:tabs>
        <w:ind w:left="24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2" w15:restartNumberingAfterBreak="0">
    <w:nsid w:val="1C1E5EE3"/>
    <w:multiLevelType w:val="hybridMultilevel"/>
    <w:tmpl w:val="0074D8DA"/>
    <w:lvl w:ilvl="0" w:tplc="88E2DCF6">
      <w:start w:val="1"/>
      <w:numFmt w:val="taiwaneseCountingThousand"/>
      <w:lvlText w:val="%1、"/>
      <w:lvlJc w:val="left"/>
      <w:pPr>
        <w:ind w:left="3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ind w:left="3260" w:hanging="480"/>
      </w:pPr>
    </w:lvl>
    <w:lvl w:ilvl="3" w:tplc="0409000F">
      <w:start w:val="1"/>
      <w:numFmt w:val="decimal"/>
      <w:lvlText w:val="%4."/>
      <w:lvlJc w:val="left"/>
      <w:pPr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ind w:left="6140" w:hanging="480"/>
      </w:pPr>
    </w:lvl>
  </w:abstractNum>
  <w:abstractNum w:abstractNumId="3" w15:restartNumberingAfterBreak="0">
    <w:nsid w:val="2BBF02BB"/>
    <w:multiLevelType w:val="hybridMultilevel"/>
    <w:tmpl w:val="8D0451CE"/>
    <w:lvl w:ilvl="0" w:tplc="9EE09F0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59596F"/>
    <w:multiLevelType w:val="hybridMultilevel"/>
    <w:tmpl w:val="6FC43C88"/>
    <w:lvl w:ilvl="0" w:tplc="9E187614">
      <w:start w:val="8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C0E801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F14737"/>
    <w:multiLevelType w:val="hybridMultilevel"/>
    <w:tmpl w:val="EAF6A5C0"/>
    <w:lvl w:ilvl="0" w:tplc="E78C762C">
      <w:start w:val="1"/>
      <w:numFmt w:val="taiwaneseCountingThousand"/>
      <w:lvlText w:val="%1、"/>
      <w:lvlJc w:val="left"/>
      <w:pPr>
        <w:tabs>
          <w:tab w:val="num" w:pos="2273"/>
        </w:tabs>
        <w:ind w:left="227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3"/>
        </w:tabs>
        <w:ind w:left="25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3"/>
        </w:tabs>
        <w:ind w:left="29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3"/>
        </w:tabs>
        <w:ind w:left="34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3"/>
        </w:tabs>
        <w:ind w:left="39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3"/>
        </w:tabs>
        <w:ind w:left="49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3"/>
        </w:tabs>
        <w:ind w:left="53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3"/>
        </w:tabs>
        <w:ind w:left="5873" w:hanging="480"/>
      </w:pPr>
    </w:lvl>
  </w:abstractNum>
  <w:abstractNum w:abstractNumId="6" w15:restartNumberingAfterBreak="0">
    <w:nsid w:val="3B9034CA"/>
    <w:multiLevelType w:val="hybridMultilevel"/>
    <w:tmpl w:val="7E20F3EE"/>
    <w:lvl w:ilvl="0" w:tplc="F208CB0E">
      <w:start w:val="1"/>
      <w:numFmt w:val="taiwaneseCountingThousand"/>
      <w:lvlText w:val="%1、"/>
      <w:lvlJc w:val="left"/>
      <w:pPr>
        <w:tabs>
          <w:tab w:val="num" w:pos="2115"/>
        </w:tabs>
        <w:ind w:left="21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7" w15:restartNumberingAfterBreak="0">
    <w:nsid w:val="405F498B"/>
    <w:multiLevelType w:val="hybridMultilevel"/>
    <w:tmpl w:val="363C01B0"/>
    <w:lvl w:ilvl="0" w:tplc="0BE0FDC8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DCD9C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6A27CBB"/>
    <w:multiLevelType w:val="hybridMultilevel"/>
    <w:tmpl w:val="83725122"/>
    <w:lvl w:ilvl="0" w:tplc="88E2DCF6">
      <w:start w:val="1"/>
      <w:numFmt w:val="taiwaneseCountingThousand"/>
      <w:lvlText w:val="%1、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9" w15:restartNumberingAfterBreak="0">
    <w:nsid w:val="589F0CD9"/>
    <w:multiLevelType w:val="hybridMultilevel"/>
    <w:tmpl w:val="44FE19DC"/>
    <w:lvl w:ilvl="0" w:tplc="D786B8F8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F311B9A"/>
    <w:multiLevelType w:val="hybridMultilevel"/>
    <w:tmpl w:val="0E289794"/>
    <w:lvl w:ilvl="0" w:tplc="B726E12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C7D094B"/>
    <w:multiLevelType w:val="hybridMultilevel"/>
    <w:tmpl w:val="0622AF3C"/>
    <w:lvl w:ilvl="0" w:tplc="99CEEB92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05703739">
    <w:abstractNumId w:val="10"/>
  </w:num>
  <w:num w:numId="2" w16cid:durableId="963074626">
    <w:abstractNumId w:val="7"/>
  </w:num>
  <w:num w:numId="3" w16cid:durableId="339895943">
    <w:abstractNumId w:val="3"/>
  </w:num>
  <w:num w:numId="4" w16cid:durableId="1656370757">
    <w:abstractNumId w:val="9"/>
  </w:num>
  <w:num w:numId="5" w16cid:durableId="137958501">
    <w:abstractNumId w:val="4"/>
  </w:num>
  <w:num w:numId="6" w16cid:durableId="1192106944">
    <w:abstractNumId w:val="5"/>
  </w:num>
  <w:num w:numId="7" w16cid:durableId="82722445">
    <w:abstractNumId w:val="1"/>
  </w:num>
  <w:num w:numId="8" w16cid:durableId="2073773249">
    <w:abstractNumId w:val="6"/>
  </w:num>
  <w:num w:numId="9" w16cid:durableId="922227119">
    <w:abstractNumId w:val="11"/>
  </w:num>
  <w:num w:numId="10" w16cid:durableId="668557579">
    <w:abstractNumId w:val="0"/>
  </w:num>
  <w:num w:numId="11" w16cid:durableId="576406447">
    <w:abstractNumId w:val="8"/>
  </w:num>
  <w:num w:numId="12" w16cid:durableId="50023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A4"/>
    <w:rsid w:val="00015920"/>
    <w:rsid w:val="00017D0E"/>
    <w:rsid w:val="00040087"/>
    <w:rsid w:val="00070765"/>
    <w:rsid w:val="00071678"/>
    <w:rsid w:val="000C0C9C"/>
    <w:rsid w:val="000D1A2D"/>
    <w:rsid w:val="000F0761"/>
    <w:rsid w:val="000F32D8"/>
    <w:rsid w:val="00127830"/>
    <w:rsid w:val="00143326"/>
    <w:rsid w:val="00147686"/>
    <w:rsid w:val="00152E3F"/>
    <w:rsid w:val="00173C0E"/>
    <w:rsid w:val="00176952"/>
    <w:rsid w:val="00180E65"/>
    <w:rsid w:val="001C5B58"/>
    <w:rsid w:val="00222E3C"/>
    <w:rsid w:val="002238CA"/>
    <w:rsid w:val="002266FD"/>
    <w:rsid w:val="00242E1D"/>
    <w:rsid w:val="00261A85"/>
    <w:rsid w:val="00297969"/>
    <w:rsid w:val="002A60CB"/>
    <w:rsid w:val="002C7E87"/>
    <w:rsid w:val="002D38A8"/>
    <w:rsid w:val="0032485C"/>
    <w:rsid w:val="00325B53"/>
    <w:rsid w:val="00340CFB"/>
    <w:rsid w:val="003444FD"/>
    <w:rsid w:val="00345900"/>
    <w:rsid w:val="00383BC4"/>
    <w:rsid w:val="003A14B5"/>
    <w:rsid w:val="003A4A52"/>
    <w:rsid w:val="003B29B1"/>
    <w:rsid w:val="003B4361"/>
    <w:rsid w:val="003C65BB"/>
    <w:rsid w:val="003D6A48"/>
    <w:rsid w:val="003F4A00"/>
    <w:rsid w:val="00450F61"/>
    <w:rsid w:val="00483E0B"/>
    <w:rsid w:val="004D0445"/>
    <w:rsid w:val="004D14E5"/>
    <w:rsid w:val="005003EE"/>
    <w:rsid w:val="00516738"/>
    <w:rsid w:val="00542FEF"/>
    <w:rsid w:val="005438C6"/>
    <w:rsid w:val="0056302C"/>
    <w:rsid w:val="00582FD0"/>
    <w:rsid w:val="005A2B85"/>
    <w:rsid w:val="005C447D"/>
    <w:rsid w:val="005D4562"/>
    <w:rsid w:val="00606C7A"/>
    <w:rsid w:val="00607892"/>
    <w:rsid w:val="00616D85"/>
    <w:rsid w:val="0065288B"/>
    <w:rsid w:val="00662A6C"/>
    <w:rsid w:val="006777C8"/>
    <w:rsid w:val="00677FA4"/>
    <w:rsid w:val="00682EF1"/>
    <w:rsid w:val="006E4097"/>
    <w:rsid w:val="006E6D28"/>
    <w:rsid w:val="006E70F2"/>
    <w:rsid w:val="006F71E9"/>
    <w:rsid w:val="00707432"/>
    <w:rsid w:val="007144F6"/>
    <w:rsid w:val="00731634"/>
    <w:rsid w:val="00745D1C"/>
    <w:rsid w:val="00753DF5"/>
    <w:rsid w:val="007913EA"/>
    <w:rsid w:val="007A4B13"/>
    <w:rsid w:val="007A51F5"/>
    <w:rsid w:val="007E22D3"/>
    <w:rsid w:val="007E729E"/>
    <w:rsid w:val="007F61B8"/>
    <w:rsid w:val="007F6851"/>
    <w:rsid w:val="008070E1"/>
    <w:rsid w:val="008071ED"/>
    <w:rsid w:val="008122C7"/>
    <w:rsid w:val="008310DA"/>
    <w:rsid w:val="00843D86"/>
    <w:rsid w:val="00844103"/>
    <w:rsid w:val="0085759F"/>
    <w:rsid w:val="008635DD"/>
    <w:rsid w:val="008672C9"/>
    <w:rsid w:val="00876D52"/>
    <w:rsid w:val="008A0BF9"/>
    <w:rsid w:val="008A25B5"/>
    <w:rsid w:val="008C0A64"/>
    <w:rsid w:val="008C4560"/>
    <w:rsid w:val="008C6B47"/>
    <w:rsid w:val="008E17B6"/>
    <w:rsid w:val="00925922"/>
    <w:rsid w:val="00946CFE"/>
    <w:rsid w:val="00947D58"/>
    <w:rsid w:val="00950B6C"/>
    <w:rsid w:val="00954DA8"/>
    <w:rsid w:val="0096584D"/>
    <w:rsid w:val="00985523"/>
    <w:rsid w:val="009871C4"/>
    <w:rsid w:val="00992227"/>
    <w:rsid w:val="009B26A2"/>
    <w:rsid w:val="009B3C55"/>
    <w:rsid w:val="009D3BBC"/>
    <w:rsid w:val="009E00DB"/>
    <w:rsid w:val="009F3699"/>
    <w:rsid w:val="00A0202F"/>
    <w:rsid w:val="00A077A7"/>
    <w:rsid w:val="00A10E53"/>
    <w:rsid w:val="00A14B10"/>
    <w:rsid w:val="00A31A93"/>
    <w:rsid w:val="00A36C29"/>
    <w:rsid w:val="00A4064E"/>
    <w:rsid w:val="00A76D91"/>
    <w:rsid w:val="00A8624D"/>
    <w:rsid w:val="00AB0E72"/>
    <w:rsid w:val="00B03DDC"/>
    <w:rsid w:val="00B061B8"/>
    <w:rsid w:val="00B06C63"/>
    <w:rsid w:val="00B2409B"/>
    <w:rsid w:val="00B46188"/>
    <w:rsid w:val="00B90014"/>
    <w:rsid w:val="00BA006F"/>
    <w:rsid w:val="00BA604C"/>
    <w:rsid w:val="00C018B3"/>
    <w:rsid w:val="00C225F8"/>
    <w:rsid w:val="00C46746"/>
    <w:rsid w:val="00C648BC"/>
    <w:rsid w:val="00CB11B5"/>
    <w:rsid w:val="00CB3AAC"/>
    <w:rsid w:val="00CC5AA0"/>
    <w:rsid w:val="00CD10F6"/>
    <w:rsid w:val="00D04B15"/>
    <w:rsid w:val="00D21AB8"/>
    <w:rsid w:val="00D4306C"/>
    <w:rsid w:val="00D44A65"/>
    <w:rsid w:val="00D60AD1"/>
    <w:rsid w:val="00D8732D"/>
    <w:rsid w:val="00D947C7"/>
    <w:rsid w:val="00DA07E7"/>
    <w:rsid w:val="00DA6229"/>
    <w:rsid w:val="00DB5430"/>
    <w:rsid w:val="00DC263B"/>
    <w:rsid w:val="00DD3EE8"/>
    <w:rsid w:val="00DE341F"/>
    <w:rsid w:val="00E06E46"/>
    <w:rsid w:val="00E15776"/>
    <w:rsid w:val="00E31957"/>
    <w:rsid w:val="00E3736C"/>
    <w:rsid w:val="00E466FC"/>
    <w:rsid w:val="00E828EC"/>
    <w:rsid w:val="00E91F80"/>
    <w:rsid w:val="00E96A1E"/>
    <w:rsid w:val="00EA19A6"/>
    <w:rsid w:val="00ED679F"/>
    <w:rsid w:val="00EE2D05"/>
    <w:rsid w:val="00EE65C6"/>
    <w:rsid w:val="00EF269F"/>
    <w:rsid w:val="00EF2BD1"/>
    <w:rsid w:val="00EF4C82"/>
    <w:rsid w:val="00F04ACA"/>
    <w:rsid w:val="00F21339"/>
    <w:rsid w:val="00F255B3"/>
    <w:rsid w:val="00F262A9"/>
    <w:rsid w:val="00F44D42"/>
    <w:rsid w:val="00FD00D4"/>
    <w:rsid w:val="00FD4511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CDB31"/>
  <w15:docId w15:val="{DA99C3C4-B9A5-425E-81B3-78E0046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A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5922"/>
    <w:rPr>
      <w:kern w:val="2"/>
    </w:rPr>
  </w:style>
  <w:style w:type="paragraph" w:styleId="a5">
    <w:name w:val="footer"/>
    <w:basedOn w:val="a"/>
    <w:link w:val="a6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5922"/>
    <w:rPr>
      <w:kern w:val="2"/>
    </w:rPr>
  </w:style>
  <w:style w:type="paragraph" w:styleId="a7">
    <w:name w:val="Balloon Text"/>
    <w:basedOn w:val="a"/>
    <w:link w:val="a8"/>
    <w:semiHidden/>
    <w:unhideWhenUsed/>
    <w:rsid w:val="0085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575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D020D-F968-47EE-BAC5-37DC841B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南投縣水里鄉納骨堂暨第三公園化公墓管理使用收費辦法</dc:title>
  <dc:creator>xp</dc:creator>
  <cp:lastModifiedBy>區公所 烏日</cp:lastModifiedBy>
  <cp:revision>2</cp:revision>
  <cp:lastPrinted>2025-10-27T03:23:00Z</cp:lastPrinted>
  <dcterms:created xsi:type="dcterms:W3CDTF">2025-11-27T05:34:00Z</dcterms:created>
  <dcterms:modified xsi:type="dcterms:W3CDTF">2025-11-27T05:34:00Z</dcterms:modified>
</cp:coreProperties>
</file>